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5A0" w:rsidRDefault="00D505A0" w:rsidP="00604843">
      <w:pPr>
        <w:pStyle w:val="Heading1"/>
        <w:jc w:val="center"/>
        <w:rPr>
          <w:sz w:val="32"/>
          <w:szCs w:val="32"/>
        </w:rPr>
      </w:pPr>
      <w:r>
        <w:rPr>
          <w:sz w:val="32"/>
          <w:szCs w:val="32"/>
        </w:rPr>
        <w:t>Торгунская сельская Дума</w:t>
      </w:r>
    </w:p>
    <w:p w:rsidR="00D505A0" w:rsidRDefault="00D505A0" w:rsidP="00604843">
      <w:pPr>
        <w:pStyle w:val="Heading2"/>
        <w:rPr>
          <w:b w:val="0"/>
          <w:bCs w:val="0"/>
          <w:sz w:val="32"/>
          <w:szCs w:val="32"/>
        </w:rPr>
      </w:pPr>
      <w:r>
        <w:rPr>
          <w:b w:val="0"/>
          <w:bCs w:val="0"/>
          <w:sz w:val="32"/>
          <w:szCs w:val="32"/>
        </w:rPr>
        <w:t>Старополтавского муниципального района Волгоградской области</w:t>
      </w:r>
    </w:p>
    <w:p w:rsidR="00D505A0" w:rsidRPr="00876420" w:rsidRDefault="00D505A0" w:rsidP="00604843">
      <w:pPr>
        <w:pBdr>
          <w:bottom w:val="single" w:sz="12" w:space="14" w:color="auto"/>
        </w:pBdr>
        <w:jc w:val="center"/>
        <w:rPr>
          <w:sz w:val="22"/>
          <w:szCs w:val="22"/>
        </w:rPr>
      </w:pPr>
    </w:p>
    <w:p w:rsidR="00D505A0" w:rsidRDefault="00D505A0" w:rsidP="001D13FF">
      <w:pPr>
        <w:rPr>
          <w:b/>
          <w:bCs/>
        </w:rPr>
      </w:pPr>
      <w:r>
        <w:rPr>
          <w:b/>
          <w:bCs/>
        </w:rPr>
        <w:t xml:space="preserve">                                            </w:t>
      </w:r>
    </w:p>
    <w:p w:rsidR="00D505A0" w:rsidRPr="00604843" w:rsidRDefault="00D505A0" w:rsidP="001D13FF">
      <w:pPr>
        <w:rPr>
          <w:b/>
          <w:bCs/>
          <w:sz w:val="24"/>
          <w:szCs w:val="24"/>
        </w:rPr>
      </w:pPr>
      <w:r w:rsidRPr="00604843">
        <w:rPr>
          <w:b/>
          <w:bCs/>
        </w:rPr>
        <w:t xml:space="preserve">                                                                </w:t>
      </w:r>
      <w:r>
        <w:rPr>
          <w:b/>
          <w:bCs/>
          <w:sz w:val="24"/>
          <w:szCs w:val="24"/>
        </w:rPr>
        <w:t xml:space="preserve">   РЕШЕНИЕ </w:t>
      </w:r>
    </w:p>
    <w:p w:rsidR="00D505A0" w:rsidRDefault="00D505A0" w:rsidP="001D13FF">
      <w:pPr>
        <w:rPr>
          <w:sz w:val="24"/>
          <w:szCs w:val="24"/>
        </w:rPr>
      </w:pPr>
    </w:p>
    <w:p w:rsidR="00D505A0" w:rsidRDefault="00D505A0" w:rsidP="001D13FF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от   «31» января  2019 г.                                                                    № 2/4</w:t>
      </w:r>
    </w:p>
    <w:p w:rsidR="00D505A0" w:rsidRDefault="00D505A0" w:rsidP="00041739">
      <w:pPr>
        <w:shd w:val="clear" w:color="auto" w:fill="FFFFFF"/>
        <w:spacing w:line="317" w:lineRule="exact"/>
        <w:ind w:left="2040" w:right="2074"/>
        <w:rPr>
          <w:color w:val="434343"/>
          <w:spacing w:val="-3"/>
          <w:sz w:val="28"/>
          <w:szCs w:val="28"/>
        </w:rPr>
      </w:pPr>
    </w:p>
    <w:p w:rsidR="00D505A0" w:rsidRPr="001D13FF" w:rsidRDefault="00D505A0" w:rsidP="00DE4325">
      <w:pPr>
        <w:shd w:val="clear" w:color="auto" w:fill="FFFFFF"/>
        <w:spacing w:before="634" w:line="322" w:lineRule="exact"/>
        <w:ind w:right="4493"/>
      </w:pPr>
      <w:r>
        <w:rPr>
          <w:spacing w:val="-3"/>
          <w:sz w:val="28"/>
          <w:szCs w:val="28"/>
        </w:rPr>
        <w:t xml:space="preserve">  «</w:t>
      </w:r>
      <w:r w:rsidRPr="001D13FF">
        <w:rPr>
          <w:spacing w:val="-3"/>
          <w:sz w:val="28"/>
          <w:szCs w:val="28"/>
        </w:rPr>
        <w:t xml:space="preserve">Об установлении нормы предоставления </w:t>
      </w:r>
      <w:r w:rsidRPr="001D13FF">
        <w:rPr>
          <w:spacing w:val="-1"/>
          <w:sz w:val="28"/>
          <w:szCs w:val="28"/>
        </w:rPr>
        <w:t xml:space="preserve">и учетной нормы площади жилого </w:t>
      </w:r>
      <w:r w:rsidRPr="001D13FF">
        <w:rPr>
          <w:spacing w:val="-2"/>
          <w:sz w:val="28"/>
          <w:szCs w:val="28"/>
        </w:rPr>
        <w:t>помещения</w:t>
      </w:r>
      <w:r>
        <w:rPr>
          <w:spacing w:val="-2"/>
          <w:sz w:val="28"/>
          <w:szCs w:val="28"/>
        </w:rPr>
        <w:t>»</w:t>
      </w:r>
    </w:p>
    <w:p w:rsidR="00D505A0" w:rsidRPr="001D13FF" w:rsidRDefault="00D505A0">
      <w:pPr>
        <w:shd w:val="clear" w:color="auto" w:fill="FFFFFF"/>
        <w:spacing w:before="634" w:line="322" w:lineRule="exact"/>
        <w:ind w:left="10" w:right="4493"/>
        <w:sectPr w:rsidR="00D505A0" w:rsidRPr="001D13FF">
          <w:type w:val="continuous"/>
          <w:pgSz w:w="11909" w:h="16834"/>
          <w:pgMar w:top="1134" w:right="910" w:bottom="360" w:left="1634" w:header="720" w:footer="720" w:gutter="0"/>
          <w:cols w:space="60"/>
          <w:noEndnote/>
        </w:sectPr>
      </w:pPr>
    </w:p>
    <w:p w:rsidR="00D505A0" w:rsidRPr="001D13FF" w:rsidRDefault="00D505A0" w:rsidP="00A6058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505A0" w:rsidRDefault="00D505A0" w:rsidP="00A60587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статьями 50, 58 Жилищного кодекса Российской Федерации, Федеральным законом от 06 октября 2003 г. N 131-ФЗ "Об общих принципах организации местного самоуправления в Российской Федерации", Законом Волгоградской области от 12 декабря 2007 г. N 1591-ОД "О жилищном фонде Волгоградской области" и Уставом Торгунского сельского поселения, Дума  Торгунского сельского поселения </w:t>
      </w:r>
      <w:r>
        <w:rPr>
          <w:rFonts w:ascii="Times New Roman" w:hAnsi="Times New Roman" w:cs="Times New Roman"/>
          <w:b/>
          <w:bCs/>
          <w:sz w:val="28"/>
          <w:szCs w:val="28"/>
        </w:rPr>
        <w:t>решила:</w:t>
      </w:r>
    </w:p>
    <w:p w:rsidR="00D505A0" w:rsidRDefault="00D505A0">
      <w:pPr>
        <w:shd w:val="clear" w:color="auto" w:fill="FFFFFF"/>
        <w:tabs>
          <w:tab w:val="left" w:pos="835"/>
        </w:tabs>
        <w:spacing w:line="322" w:lineRule="exact"/>
        <w:ind w:left="581"/>
      </w:pPr>
      <w:r>
        <w:rPr>
          <w:color w:val="000000"/>
          <w:spacing w:val="-27"/>
          <w:sz w:val="28"/>
          <w:szCs w:val="28"/>
        </w:rPr>
        <w:t>1.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>Установить с 1 января 2019 г.:</w:t>
      </w:r>
    </w:p>
    <w:p w:rsidR="00D505A0" w:rsidRDefault="00D505A0" w:rsidP="00041739">
      <w:pPr>
        <w:numPr>
          <w:ilvl w:val="0"/>
          <w:numId w:val="1"/>
        </w:numPr>
        <w:shd w:val="clear" w:color="auto" w:fill="FFFFFF"/>
        <w:tabs>
          <w:tab w:val="left" w:pos="1118"/>
        </w:tabs>
        <w:spacing w:line="322" w:lineRule="exact"/>
        <w:ind w:left="24" w:firstLine="562"/>
        <w:rPr>
          <w:color w:val="000000"/>
          <w:spacing w:val="-14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Норму предоставления площади жилого помещения по договору</w:t>
      </w:r>
      <w:r>
        <w:rPr>
          <w:color w:val="000000"/>
          <w:spacing w:val="5"/>
          <w:sz w:val="28"/>
          <w:szCs w:val="28"/>
        </w:rPr>
        <w:br/>
      </w:r>
      <w:r>
        <w:rPr>
          <w:color w:val="000000"/>
          <w:spacing w:val="6"/>
          <w:sz w:val="28"/>
          <w:szCs w:val="28"/>
        </w:rPr>
        <w:t xml:space="preserve">социального найма в размере  18 кв. метров общей </w:t>
      </w:r>
      <w:r>
        <w:rPr>
          <w:color w:val="000000"/>
          <w:spacing w:val="-1"/>
          <w:sz w:val="28"/>
          <w:szCs w:val="28"/>
        </w:rPr>
        <w:t>площади жилого помещения на одного человека в семье состоящей из трех и более человек,  21 кв.м. семье состоящей  из 2 человек и 33 кв.м. семье состоящей из  одного человека.</w:t>
      </w:r>
    </w:p>
    <w:p w:rsidR="00D505A0" w:rsidRPr="00A07B49" w:rsidRDefault="00D505A0" w:rsidP="00041739">
      <w:pPr>
        <w:numPr>
          <w:ilvl w:val="0"/>
          <w:numId w:val="1"/>
        </w:numPr>
        <w:shd w:val="clear" w:color="auto" w:fill="FFFFFF"/>
        <w:tabs>
          <w:tab w:val="left" w:pos="1118"/>
        </w:tabs>
        <w:spacing w:line="322" w:lineRule="exact"/>
        <w:ind w:left="24" w:firstLine="562"/>
        <w:rPr>
          <w:color w:val="000000"/>
          <w:spacing w:val="-14"/>
          <w:sz w:val="28"/>
          <w:szCs w:val="28"/>
        </w:rPr>
      </w:pPr>
      <w:r>
        <w:rPr>
          <w:color w:val="000000"/>
          <w:spacing w:val="10"/>
          <w:sz w:val="28"/>
          <w:szCs w:val="28"/>
        </w:rPr>
        <w:t>Учетную норму площади жилого помещения в целях принятия</w:t>
      </w:r>
      <w:r>
        <w:rPr>
          <w:color w:val="000000"/>
          <w:spacing w:val="10"/>
          <w:sz w:val="28"/>
          <w:szCs w:val="28"/>
        </w:rPr>
        <w:br/>
      </w:r>
      <w:r>
        <w:rPr>
          <w:color w:val="000000"/>
          <w:spacing w:val="5"/>
          <w:sz w:val="28"/>
          <w:szCs w:val="28"/>
        </w:rPr>
        <w:t>граждан на учет в качестве нуждающихся в жилых помещениях в размере</w:t>
      </w:r>
      <w:r>
        <w:rPr>
          <w:color w:val="000000"/>
          <w:spacing w:val="5"/>
          <w:sz w:val="28"/>
          <w:szCs w:val="28"/>
        </w:rPr>
        <w:br/>
        <w:t>менее 10 кв. метров общей площади жилого помещения, приходящихся на</w:t>
      </w:r>
      <w:r>
        <w:rPr>
          <w:color w:val="000000"/>
          <w:spacing w:val="5"/>
          <w:sz w:val="28"/>
          <w:szCs w:val="28"/>
        </w:rPr>
        <w:br/>
      </w:r>
      <w:r>
        <w:rPr>
          <w:color w:val="000000"/>
          <w:spacing w:val="-2"/>
          <w:sz w:val="28"/>
          <w:szCs w:val="28"/>
        </w:rPr>
        <w:t>одного человека.</w:t>
      </w:r>
    </w:p>
    <w:p w:rsidR="00D505A0" w:rsidRDefault="00D505A0" w:rsidP="00A60587">
      <w:pPr>
        <w:shd w:val="clear" w:color="auto" w:fill="FFFFFF"/>
        <w:tabs>
          <w:tab w:val="left" w:pos="1118"/>
        </w:tabs>
        <w:spacing w:line="322" w:lineRule="exact"/>
        <w:ind w:left="24"/>
        <w:rPr>
          <w:sz w:val="28"/>
          <w:szCs w:val="28"/>
        </w:rPr>
      </w:pPr>
      <w:r>
        <w:rPr>
          <w:color w:val="000000"/>
          <w:spacing w:val="-14"/>
          <w:sz w:val="28"/>
          <w:szCs w:val="28"/>
        </w:rPr>
        <w:t xml:space="preserve">         </w:t>
      </w:r>
      <w:r>
        <w:rPr>
          <w:sz w:val="28"/>
          <w:szCs w:val="28"/>
        </w:rPr>
        <w:t>2. Настоящее решение подлежит обнародованию и размещению на официальном сайте Торгунского сельского поселения.</w:t>
      </w:r>
    </w:p>
    <w:p w:rsidR="00D505A0" w:rsidRDefault="00D505A0" w:rsidP="00A07B49">
      <w:pPr>
        <w:shd w:val="clear" w:color="auto" w:fill="FFFFFF"/>
        <w:tabs>
          <w:tab w:val="left" w:pos="1118"/>
        </w:tabs>
        <w:spacing w:line="322" w:lineRule="exact"/>
        <w:ind w:left="24"/>
        <w:rPr>
          <w:color w:val="000000"/>
          <w:spacing w:val="-14"/>
          <w:sz w:val="32"/>
          <w:szCs w:val="32"/>
        </w:rPr>
      </w:pPr>
    </w:p>
    <w:p w:rsidR="00D505A0" w:rsidRDefault="00D505A0" w:rsidP="00A07B49">
      <w:pPr>
        <w:shd w:val="clear" w:color="auto" w:fill="FFFFFF"/>
        <w:tabs>
          <w:tab w:val="left" w:pos="1118"/>
        </w:tabs>
        <w:spacing w:line="322" w:lineRule="exact"/>
        <w:ind w:left="24"/>
        <w:rPr>
          <w:color w:val="000000"/>
          <w:spacing w:val="-14"/>
          <w:sz w:val="32"/>
          <w:szCs w:val="32"/>
        </w:rPr>
      </w:pPr>
    </w:p>
    <w:p w:rsidR="00D505A0" w:rsidRPr="00A07B49" w:rsidRDefault="00D505A0" w:rsidP="00A07B49">
      <w:pPr>
        <w:shd w:val="clear" w:color="auto" w:fill="FFFFFF"/>
        <w:tabs>
          <w:tab w:val="left" w:pos="1118"/>
        </w:tabs>
        <w:spacing w:line="322" w:lineRule="exact"/>
        <w:ind w:left="24"/>
        <w:rPr>
          <w:color w:val="000000"/>
          <w:spacing w:val="-14"/>
          <w:sz w:val="32"/>
          <w:szCs w:val="32"/>
        </w:rPr>
      </w:pPr>
    </w:p>
    <w:p w:rsidR="00D505A0" w:rsidRPr="00A07B49" w:rsidRDefault="00D505A0" w:rsidP="00A07B49">
      <w:pPr>
        <w:shd w:val="clear" w:color="auto" w:fill="FFFFFF"/>
        <w:tabs>
          <w:tab w:val="left" w:pos="1118"/>
        </w:tabs>
        <w:spacing w:line="322" w:lineRule="exact"/>
        <w:ind w:left="24"/>
        <w:rPr>
          <w:color w:val="000000"/>
          <w:spacing w:val="-14"/>
          <w:sz w:val="32"/>
          <w:szCs w:val="32"/>
        </w:rPr>
      </w:pPr>
    </w:p>
    <w:p w:rsidR="00D505A0" w:rsidRDefault="00D505A0" w:rsidP="00A07B49">
      <w:pPr>
        <w:shd w:val="clear" w:color="auto" w:fill="FFFFFF"/>
        <w:tabs>
          <w:tab w:val="left" w:pos="1118"/>
        </w:tabs>
        <w:spacing w:line="322" w:lineRule="exact"/>
        <w:ind w:left="24"/>
        <w:rPr>
          <w:color w:val="000000"/>
          <w:spacing w:val="-14"/>
          <w:sz w:val="28"/>
          <w:szCs w:val="28"/>
        </w:rPr>
      </w:pPr>
      <w:r>
        <w:rPr>
          <w:color w:val="000000"/>
          <w:spacing w:val="-14"/>
          <w:sz w:val="28"/>
          <w:szCs w:val="28"/>
        </w:rPr>
        <w:t>Глава Торгунского сельского поселения:                                         И.Б.Шавленов</w:t>
      </w:r>
    </w:p>
    <w:sectPr w:rsidR="00D505A0" w:rsidSect="00061B3C">
      <w:type w:val="continuous"/>
      <w:pgSz w:w="11909" w:h="16834"/>
      <w:pgMar w:top="1134" w:right="910" w:bottom="360" w:left="1648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05A0" w:rsidRDefault="00D505A0" w:rsidP="00A07B49">
      <w:r>
        <w:separator/>
      </w:r>
    </w:p>
  </w:endnote>
  <w:endnote w:type="continuationSeparator" w:id="1">
    <w:p w:rsidR="00D505A0" w:rsidRDefault="00D505A0" w:rsidP="00A07B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05A0" w:rsidRDefault="00D505A0" w:rsidP="00A07B49">
      <w:r>
        <w:separator/>
      </w:r>
    </w:p>
  </w:footnote>
  <w:footnote w:type="continuationSeparator" w:id="1">
    <w:p w:rsidR="00D505A0" w:rsidRDefault="00D505A0" w:rsidP="00A07B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B2A56"/>
    <w:multiLevelType w:val="singleLevel"/>
    <w:tmpl w:val="B058BA38"/>
    <w:lvl w:ilvl="0">
      <w:start w:val="1"/>
      <w:numFmt w:val="decimal"/>
      <w:lvlText w:val="1.%1."/>
      <w:legacy w:legacy="1" w:legacySpace="0" w:legacyIndent="532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7FC7"/>
    <w:rsid w:val="00041739"/>
    <w:rsid w:val="00061B3C"/>
    <w:rsid w:val="000945BE"/>
    <w:rsid w:val="001321FB"/>
    <w:rsid w:val="0014016A"/>
    <w:rsid w:val="001D13FF"/>
    <w:rsid w:val="00285E58"/>
    <w:rsid w:val="002B56C7"/>
    <w:rsid w:val="002F0693"/>
    <w:rsid w:val="00365214"/>
    <w:rsid w:val="003719FB"/>
    <w:rsid w:val="003A2B19"/>
    <w:rsid w:val="003B6744"/>
    <w:rsid w:val="003D11B6"/>
    <w:rsid w:val="003E10B3"/>
    <w:rsid w:val="003E3F88"/>
    <w:rsid w:val="00406559"/>
    <w:rsid w:val="00437920"/>
    <w:rsid w:val="00471874"/>
    <w:rsid w:val="00472D53"/>
    <w:rsid w:val="00496FAE"/>
    <w:rsid w:val="004A373D"/>
    <w:rsid w:val="005A0D6C"/>
    <w:rsid w:val="00604843"/>
    <w:rsid w:val="00613F2C"/>
    <w:rsid w:val="006263AA"/>
    <w:rsid w:val="0064426B"/>
    <w:rsid w:val="007878E5"/>
    <w:rsid w:val="00791F24"/>
    <w:rsid w:val="007A6E82"/>
    <w:rsid w:val="007C241D"/>
    <w:rsid w:val="007D2E0C"/>
    <w:rsid w:val="00876420"/>
    <w:rsid w:val="00885AAF"/>
    <w:rsid w:val="00887D2D"/>
    <w:rsid w:val="008A35A6"/>
    <w:rsid w:val="008F75FF"/>
    <w:rsid w:val="009761BA"/>
    <w:rsid w:val="00A07B49"/>
    <w:rsid w:val="00A60587"/>
    <w:rsid w:val="00A70109"/>
    <w:rsid w:val="00AA4DC0"/>
    <w:rsid w:val="00AC5BE8"/>
    <w:rsid w:val="00B94676"/>
    <w:rsid w:val="00B97FC7"/>
    <w:rsid w:val="00BE037A"/>
    <w:rsid w:val="00BF011D"/>
    <w:rsid w:val="00BF0C4A"/>
    <w:rsid w:val="00C808EA"/>
    <w:rsid w:val="00D32026"/>
    <w:rsid w:val="00D505A0"/>
    <w:rsid w:val="00D52161"/>
    <w:rsid w:val="00D71591"/>
    <w:rsid w:val="00D94961"/>
    <w:rsid w:val="00DB0150"/>
    <w:rsid w:val="00DB5F9E"/>
    <w:rsid w:val="00DE4325"/>
    <w:rsid w:val="00E22244"/>
    <w:rsid w:val="00E22D82"/>
    <w:rsid w:val="00EE3580"/>
    <w:rsid w:val="00F6173C"/>
    <w:rsid w:val="00F62F34"/>
    <w:rsid w:val="00F82ADB"/>
    <w:rsid w:val="00FB4AFF"/>
    <w:rsid w:val="00FC29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1B3C"/>
    <w:pPr>
      <w:widowControl w:val="0"/>
      <w:autoSpaceDE w:val="0"/>
      <w:autoSpaceDN w:val="0"/>
      <w:adjustRightInd w:val="0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604843"/>
    <w:pPr>
      <w:keepNext/>
      <w:widowControl/>
      <w:autoSpaceDE/>
      <w:autoSpaceDN/>
      <w:adjustRightInd/>
      <w:outlineLvl w:val="0"/>
    </w:pPr>
    <w:rPr>
      <w:b/>
      <w:bCs/>
      <w:sz w:val="56"/>
      <w:szCs w:val="56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604843"/>
    <w:pPr>
      <w:keepNext/>
      <w:widowControl/>
      <w:autoSpaceDE/>
      <w:autoSpaceDN/>
      <w:adjustRightInd/>
      <w:jc w:val="center"/>
      <w:outlineLvl w:val="1"/>
    </w:pPr>
    <w:rPr>
      <w:b/>
      <w:bCs/>
      <w:sz w:val="56"/>
      <w:szCs w:val="5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94961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94961"/>
    <w:rPr>
      <w:rFonts w:ascii="Cambria" w:hAnsi="Cambria" w:cs="Cambria"/>
      <w:b/>
      <w:bCs/>
      <w:i/>
      <w:iCs/>
      <w:sz w:val="28"/>
      <w:szCs w:val="28"/>
    </w:rPr>
  </w:style>
  <w:style w:type="paragraph" w:styleId="Header">
    <w:name w:val="header"/>
    <w:basedOn w:val="Normal"/>
    <w:link w:val="HeaderChar"/>
    <w:uiPriority w:val="99"/>
    <w:rsid w:val="00A07B4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07B49"/>
  </w:style>
  <w:style w:type="paragraph" w:styleId="Footer">
    <w:name w:val="footer"/>
    <w:basedOn w:val="Normal"/>
    <w:link w:val="FooterChar"/>
    <w:uiPriority w:val="99"/>
    <w:rsid w:val="00A07B4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07B49"/>
  </w:style>
  <w:style w:type="paragraph" w:customStyle="1" w:styleId="ConsPlusNormal">
    <w:name w:val="ConsPlusNormal"/>
    <w:uiPriority w:val="99"/>
    <w:rsid w:val="00A6058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858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8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1</Pages>
  <Words>229</Words>
  <Characters>1311</Characters>
  <Application>Microsoft Office Outlook</Application>
  <DocSecurity>0</DocSecurity>
  <Lines>0</Lines>
  <Paragraphs>0</Paragraphs>
  <ScaleCrop>false</ScaleCrop>
  <Company>Администрация Торгунского сельского поселения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 </cp:lastModifiedBy>
  <cp:revision>9</cp:revision>
  <cp:lastPrinted>2019-02-06T06:13:00Z</cp:lastPrinted>
  <dcterms:created xsi:type="dcterms:W3CDTF">2017-02-01T12:08:00Z</dcterms:created>
  <dcterms:modified xsi:type="dcterms:W3CDTF">2019-02-06T06:13:00Z</dcterms:modified>
</cp:coreProperties>
</file>