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9E8" w:rsidRDefault="007349E8" w:rsidP="007349E8">
      <w:pPr>
        <w:ind w:firstLine="720"/>
        <w:jc w:val="right"/>
        <w:rPr>
          <w:sz w:val="20"/>
        </w:rPr>
      </w:pPr>
      <w:r>
        <w:rPr>
          <w:sz w:val="20"/>
        </w:rPr>
        <w:t xml:space="preserve">Приложение №11 к решению </w:t>
      </w:r>
    </w:p>
    <w:p w:rsidR="007349E8" w:rsidRDefault="007349E8" w:rsidP="007349E8">
      <w:pPr>
        <w:ind w:firstLine="720"/>
        <w:jc w:val="right"/>
        <w:rPr>
          <w:sz w:val="20"/>
        </w:rPr>
      </w:pPr>
      <w:proofErr w:type="spellStart"/>
      <w:r>
        <w:rPr>
          <w:sz w:val="20"/>
        </w:rPr>
        <w:t>Торгунской</w:t>
      </w:r>
      <w:proofErr w:type="spellEnd"/>
      <w:r>
        <w:rPr>
          <w:sz w:val="20"/>
        </w:rPr>
        <w:t xml:space="preserve"> сельской Думы </w:t>
      </w:r>
    </w:p>
    <w:p w:rsidR="007349E8" w:rsidRDefault="00010FB0" w:rsidP="007349E8">
      <w:pPr>
        <w:ind w:firstLine="720"/>
        <w:jc w:val="right"/>
        <w:rPr>
          <w:sz w:val="20"/>
        </w:rPr>
      </w:pPr>
      <w:r>
        <w:rPr>
          <w:sz w:val="20"/>
        </w:rPr>
        <w:t>№  21/30</w:t>
      </w:r>
      <w:r w:rsidR="007349E8">
        <w:rPr>
          <w:sz w:val="20"/>
        </w:rPr>
        <w:t xml:space="preserve"> от</w:t>
      </w:r>
      <w:r>
        <w:rPr>
          <w:sz w:val="20"/>
        </w:rPr>
        <w:t xml:space="preserve"> 05.12.2017</w:t>
      </w:r>
      <w:r w:rsidR="007349E8">
        <w:rPr>
          <w:sz w:val="20"/>
        </w:rPr>
        <w:t xml:space="preserve">  года.</w:t>
      </w:r>
    </w:p>
    <w:p w:rsidR="007349E8" w:rsidRDefault="007349E8" w:rsidP="007349E8">
      <w:pPr>
        <w:ind w:firstLine="720"/>
        <w:jc w:val="right"/>
        <w:rPr>
          <w:b/>
          <w:sz w:val="24"/>
          <w:szCs w:val="24"/>
        </w:rPr>
      </w:pPr>
    </w:p>
    <w:p w:rsidR="007349E8" w:rsidRDefault="007349E8" w:rsidP="007349E8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Структура</w:t>
      </w:r>
    </w:p>
    <w:p w:rsidR="007349E8" w:rsidRDefault="007349E8" w:rsidP="007349E8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доходов и расходов муниципального дорожного фонда</w:t>
      </w:r>
    </w:p>
    <w:p w:rsidR="007349E8" w:rsidRDefault="007349E8" w:rsidP="007349E8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Торгунского сельского поселения на 201</w:t>
      </w:r>
      <w:r w:rsidR="004D23C7">
        <w:rPr>
          <w:rStyle w:val="a4"/>
          <w:sz w:val="24"/>
          <w:szCs w:val="24"/>
        </w:rPr>
        <w:t>8</w:t>
      </w:r>
      <w:r>
        <w:rPr>
          <w:rStyle w:val="a4"/>
          <w:sz w:val="24"/>
          <w:szCs w:val="24"/>
        </w:rPr>
        <w:t xml:space="preserve"> год.</w:t>
      </w:r>
    </w:p>
    <w:tbl>
      <w:tblPr>
        <w:tblW w:w="0" w:type="auto"/>
        <w:tblInd w:w="-611" w:type="dxa"/>
        <w:tblLayout w:type="fixed"/>
        <w:tblLook w:val="04A0"/>
      </w:tblPr>
      <w:tblGrid>
        <w:gridCol w:w="567"/>
        <w:gridCol w:w="8505"/>
        <w:gridCol w:w="1296"/>
      </w:tblGrid>
      <w:tr w:rsidR="007349E8" w:rsidTr="007349E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№</w:t>
            </w:r>
          </w:p>
          <w:p w:rsidR="007349E8" w:rsidRDefault="007349E8">
            <w:pPr>
              <w:jc w:val="center"/>
              <w:rPr>
                <w:rFonts w:cs="Times New Roman"/>
                <w:sz w:val="20"/>
              </w:rPr>
            </w:pPr>
            <w:proofErr w:type="gramStart"/>
            <w:r>
              <w:rPr>
                <w:rFonts w:cs="Times New Roman"/>
                <w:sz w:val="20"/>
              </w:rPr>
              <w:t>п</w:t>
            </w:r>
            <w:proofErr w:type="gramEnd"/>
            <w:r>
              <w:rPr>
                <w:rFonts w:cs="Times New Roman"/>
                <w:sz w:val="20"/>
              </w:rPr>
              <w:t>/п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Наименование показателей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Сумма</w:t>
            </w:r>
          </w:p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(тыс. руб.)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1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3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ДОХОДЫ – 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7538" w:rsidRDefault="004D23C7" w:rsidP="00FF753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297,4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 Остаток средств фонда на 1 января очередного финансового года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0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 w:rsidP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Средства бюджета Торгунского</w:t>
            </w:r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  <w:r>
              <w:rPr>
                <w:rFonts w:cs="Times New Roman"/>
                <w:sz w:val="20"/>
              </w:rPr>
              <w:t xml:space="preserve"> в размере прогнозируемых поступлений </w:t>
            </w:r>
            <w:proofErr w:type="gramStart"/>
            <w:r>
              <w:rPr>
                <w:rFonts w:cs="Times New Roman"/>
                <w:sz w:val="20"/>
              </w:rPr>
              <w:t>от</w:t>
            </w:r>
            <w:proofErr w:type="gramEnd"/>
            <w:r>
              <w:rPr>
                <w:rFonts w:cs="Times New Roman"/>
                <w:sz w:val="20"/>
              </w:rPr>
              <w:t>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транспортного налога;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>
              <w:rPr>
                <w:rFonts w:cs="Times New Roman"/>
                <w:sz w:val="20"/>
              </w:rPr>
              <w:t>инжекторных</w:t>
            </w:r>
            <w:proofErr w:type="spellEnd"/>
            <w:r>
              <w:rPr>
                <w:rFonts w:cs="Times New Roman"/>
                <w:sz w:val="20"/>
              </w:rPr>
              <w:t>) двигателей, производимые на территории Российской Федерации;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4D23C7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297,4</w:t>
            </w:r>
          </w:p>
          <w:p w:rsidR="00FF7538" w:rsidRPr="00FF7538" w:rsidRDefault="00FF7538">
            <w:pPr>
              <w:snapToGrid w:val="0"/>
              <w:jc w:val="center"/>
              <w:rPr>
                <w:rFonts w:cs="Times New Roman"/>
                <w:sz w:val="20"/>
              </w:rPr>
            </w:pPr>
          </w:p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передачи в аренду земельных участков, расположенных в полосе отвода автомобильных дорог</w:t>
            </w:r>
            <w:r>
              <w:rPr>
                <w:rStyle w:val="apple-converted-space"/>
                <w:rFonts w:cs="Times New Roman"/>
                <w:sz w:val="20"/>
              </w:rPr>
              <w:t xml:space="preserve"> общего </w:t>
            </w:r>
            <w:r>
              <w:rPr>
                <w:rFonts w:cs="Times New Roman"/>
                <w:sz w:val="20"/>
              </w:rPr>
              <w:t>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proofErr w:type="gramStart"/>
            <w:r>
              <w:rPr>
                <w:rFonts w:cs="Times New Roman"/>
                <w:sz w:val="20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  <w:proofErr w:type="gramEnd"/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>
              <w:rPr>
                <w:rFonts w:cs="Times New Roman"/>
                <w:sz w:val="20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cs="Times New Roman"/>
                <w:sz w:val="20"/>
              </w:rPr>
      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по соглашениям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 xml:space="preserve">об установлении публичных сервитутов в отношении земельных участков в границах </w:t>
            </w:r>
            <w:proofErr w:type="gramStart"/>
            <w:r>
              <w:rPr>
                <w:rFonts w:cs="Times New Roman"/>
                <w:sz w:val="20"/>
              </w:rPr>
              <w:t>полос отвода автомобильных дорог общего пользования местного значения</w:t>
            </w:r>
            <w:proofErr w:type="gramEnd"/>
            <w:r>
              <w:rPr>
                <w:rFonts w:cs="Times New Roman"/>
                <w:sz w:val="20"/>
              </w:rPr>
              <w:t xml:space="preserve"> в целях прокладки, переноса, переустройства инженерных коммуникаций, их эксплуатации;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</w:t>
            </w:r>
            <w:r>
              <w:rPr>
                <w:rStyle w:val="apple-converted-space"/>
                <w:rFonts w:cs="Times New Roman"/>
                <w:sz w:val="20"/>
              </w:rPr>
              <w:t> </w:t>
            </w:r>
            <w:r>
              <w:rPr>
                <w:rFonts w:cs="Times New Roman"/>
                <w:sz w:val="20"/>
              </w:rPr>
              <w:t>оказание услуг 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 w:rsidP="007349E8">
            <w:pPr>
              <w:snapToGrid w:val="0"/>
              <w:jc w:val="both"/>
              <w:rPr>
                <w:rStyle w:val="a4"/>
                <w:b w:val="0"/>
                <w:sz w:val="20"/>
              </w:rPr>
            </w:pPr>
            <w:r>
              <w:rPr>
                <w:rFonts w:cs="Times New Roman"/>
                <w:sz w:val="20"/>
              </w:rPr>
              <w:t>Субсидий из областного бюджета на формирование муниципального дорожного фонда Торгунского</w:t>
            </w:r>
            <w:r>
              <w:rPr>
                <w:rStyle w:val="a4"/>
                <w:rFonts w:cs="Times New Roman"/>
                <w:b w:val="0"/>
                <w:sz w:val="20"/>
              </w:rPr>
              <w:t xml:space="preserve"> сельского поселения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Иных поступлений, не противоречащих законодательству Российской Федерации и Волгоградской области (переданные полномочия по соглашению)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РАСХОДЫ – всего: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 том числе: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а)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4D23C7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297,4</w:t>
            </w: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б)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проектирование, строительство (реконструкция) и капитальный ремонт</w:t>
            </w:r>
            <w:r>
              <w:rPr>
                <w:rFonts w:cs="Times New Roman"/>
                <w:color w:val="000000"/>
                <w:sz w:val="20"/>
                <w:szCs w:val="20"/>
              </w:rPr>
              <w:t xml:space="preserve"> автомобильных дорог общего пользования местного значения и искусственных сооружений на них;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в)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pStyle w:val="a3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/>
                <w:sz w:val="20"/>
                <w:szCs w:val="20"/>
              </w:rPr>
              <w:t>проведение проектно-изыскательских работ в области дорожной деятельности;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г)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д)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приобретение дорожно–строительной техники, необходимой для осуществления дорожной деятельности;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lastRenderedPageBreak/>
              <w:t>е)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>создание резерва средств муниципального дорожного фонда;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  <w:bookmarkStart w:id="0" w:name="_GoBack"/>
            <w:bookmarkEnd w:id="0"/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ж)</w:t>
            </w: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color w:val="000000"/>
                <w:sz w:val="20"/>
              </w:rPr>
            </w:pPr>
            <w:r>
              <w:rPr>
                <w:rFonts w:cs="Times New Roman"/>
                <w:color w:val="000000"/>
                <w:sz w:val="20"/>
              </w:rPr>
              <w:t xml:space="preserve">реализация прочих мероприятий, необходимых для развития и функционирования </w:t>
            </w:r>
            <w:proofErr w:type="gramStart"/>
            <w:r>
              <w:rPr>
                <w:rFonts w:cs="Times New Roman"/>
                <w:color w:val="000000"/>
                <w:sz w:val="20"/>
              </w:rPr>
              <w:t>сети</w:t>
            </w:r>
            <w:proofErr w:type="gramEnd"/>
            <w:r>
              <w:rPr>
                <w:rFonts w:cs="Times New Roman"/>
                <w:color w:val="000000"/>
                <w:sz w:val="2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49E8" w:rsidRDefault="007349E8">
            <w:pPr>
              <w:snapToGrid w:val="0"/>
              <w:jc w:val="center"/>
              <w:rPr>
                <w:rFonts w:cs="Times New Roman"/>
                <w:sz w:val="20"/>
              </w:rPr>
            </w:pPr>
          </w:p>
        </w:tc>
      </w:tr>
      <w:tr w:rsidR="007349E8" w:rsidTr="007349E8"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7349E8" w:rsidRDefault="007349E8">
            <w:pPr>
              <w:snapToGrid w:val="0"/>
              <w:rPr>
                <w:rFonts w:cs="Times New Roman"/>
                <w:sz w:val="20"/>
              </w:rPr>
            </w:pPr>
          </w:p>
        </w:tc>
        <w:tc>
          <w:tcPr>
            <w:tcW w:w="85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49E8" w:rsidRDefault="007349E8">
            <w:pPr>
              <w:snapToGrid w:val="0"/>
              <w:jc w:val="both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Итого: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7538" w:rsidRDefault="004D23C7" w:rsidP="00FF7538">
            <w:pPr>
              <w:snapToGrid w:val="0"/>
              <w:jc w:val="center"/>
              <w:rPr>
                <w:rFonts w:cs="Times New Roman"/>
                <w:sz w:val="20"/>
              </w:rPr>
            </w:pPr>
            <w:r>
              <w:rPr>
                <w:rFonts w:cs="Times New Roman"/>
                <w:sz w:val="20"/>
              </w:rPr>
              <w:t>297,7</w:t>
            </w:r>
          </w:p>
        </w:tc>
      </w:tr>
    </w:tbl>
    <w:p w:rsidR="007349E8" w:rsidRDefault="007349E8" w:rsidP="007349E8">
      <w:pPr>
        <w:ind w:firstLine="720"/>
        <w:jc w:val="both"/>
      </w:pPr>
    </w:p>
    <w:p w:rsidR="003C3255" w:rsidRDefault="003C3255"/>
    <w:sectPr w:rsidR="003C3255" w:rsidSect="00D84A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1F5C"/>
    <w:rsid w:val="00010FB0"/>
    <w:rsid w:val="00231D3B"/>
    <w:rsid w:val="003C3255"/>
    <w:rsid w:val="0042410C"/>
    <w:rsid w:val="004D23C7"/>
    <w:rsid w:val="007349E8"/>
    <w:rsid w:val="00C11482"/>
    <w:rsid w:val="00C41F5C"/>
    <w:rsid w:val="00D84A26"/>
    <w:rsid w:val="00E502B7"/>
    <w:rsid w:val="00FF75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E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349E8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7349E8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7349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9E8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349E8"/>
    <w:pPr>
      <w:spacing w:before="280" w:after="280"/>
    </w:pPr>
    <w:rPr>
      <w:sz w:val="24"/>
      <w:szCs w:val="24"/>
    </w:rPr>
  </w:style>
  <w:style w:type="character" w:customStyle="1" w:styleId="a4">
    <w:name w:val="Цветовое выделение"/>
    <w:rsid w:val="007349E8"/>
    <w:rPr>
      <w:b/>
      <w:bCs/>
      <w:color w:val="26282F"/>
      <w:sz w:val="26"/>
      <w:szCs w:val="26"/>
    </w:rPr>
  </w:style>
  <w:style w:type="character" w:customStyle="1" w:styleId="apple-converted-space">
    <w:name w:val="apple-converted-space"/>
    <w:basedOn w:val="a0"/>
    <w:rsid w:val="007349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3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568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юзер</cp:lastModifiedBy>
  <cp:revision>11</cp:revision>
  <cp:lastPrinted>2017-12-22T13:27:00Z</cp:lastPrinted>
  <dcterms:created xsi:type="dcterms:W3CDTF">2015-11-26T06:03:00Z</dcterms:created>
  <dcterms:modified xsi:type="dcterms:W3CDTF">2017-12-22T13:28:00Z</dcterms:modified>
</cp:coreProperties>
</file>