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7A8" w:rsidRDefault="00C727A8">
      <w:pPr>
        <w:widowControl w:val="0"/>
        <w:autoSpaceDE w:val="0"/>
        <w:autoSpaceDN w:val="0"/>
        <w:adjustRightInd w:val="0"/>
        <w:spacing w:after="0" w:line="240" w:lineRule="auto"/>
        <w:outlineLvl w:val="0"/>
      </w:pPr>
    </w:p>
    <w:p w:rsidR="00C727A8" w:rsidRDefault="00C727A8">
      <w:pPr>
        <w:widowControl w:val="0"/>
        <w:autoSpaceDE w:val="0"/>
        <w:autoSpaceDN w:val="0"/>
        <w:adjustRightInd w:val="0"/>
        <w:spacing w:after="0" w:line="240" w:lineRule="auto"/>
        <w:jc w:val="center"/>
        <w:rPr>
          <w:b/>
          <w:bCs/>
        </w:rPr>
      </w:pPr>
      <w:bookmarkStart w:id="0" w:name="Par1"/>
      <w:bookmarkEnd w:id="0"/>
      <w:r>
        <w:rPr>
          <w:b/>
          <w:bCs/>
        </w:rPr>
        <w:t>ТОРГУНСКАЯ СЕЛЬСКАЯ ДУМА</w:t>
      </w:r>
    </w:p>
    <w:p w:rsidR="00C727A8" w:rsidRDefault="00C727A8">
      <w:pPr>
        <w:widowControl w:val="0"/>
        <w:autoSpaceDE w:val="0"/>
        <w:autoSpaceDN w:val="0"/>
        <w:adjustRightInd w:val="0"/>
        <w:spacing w:after="0" w:line="240" w:lineRule="auto"/>
        <w:jc w:val="center"/>
        <w:rPr>
          <w:b/>
          <w:bCs/>
        </w:rPr>
      </w:pPr>
      <w:r>
        <w:rPr>
          <w:b/>
          <w:bCs/>
        </w:rPr>
        <w:t>СТАРОПОЛТАВСКОГО МУНИЦИПАЛЬНОГО РАЙОНА</w:t>
      </w:r>
    </w:p>
    <w:p w:rsidR="00C727A8" w:rsidRDefault="00C727A8">
      <w:pPr>
        <w:widowControl w:val="0"/>
        <w:autoSpaceDE w:val="0"/>
        <w:autoSpaceDN w:val="0"/>
        <w:adjustRightInd w:val="0"/>
        <w:spacing w:after="0" w:line="240" w:lineRule="auto"/>
        <w:jc w:val="center"/>
        <w:rPr>
          <w:b/>
          <w:bCs/>
        </w:rPr>
      </w:pPr>
      <w:r>
        <w:rPr>
          <w:b/>
          <w:bCs/>
        </w:rPr>
        <w:t>ВОЛГОГРАДСКОЙ ОБЛАСТИ</w:t>
      </w:r>
    </w:p>
    <w:p w:rsidR="00C727A8" w:rsidRDefault="00C727A8">
      <w:pPr>
        <w:widowControl w:val="0"/>
        <w:autoSpaceDE w:val="0"/>
        <w:autoSpaceDN w:val="0"/>
        <w:adjustRightInd w:val="0"/>
        <w:spacing w:after="0" w:line="240" w:lineRule="auto"/>
        <w:jc w:val="center"/>
        <w:rPr>
          <w:b/>
          <w:bCs/>
        </w:rPr>
      </w:pPr>
      <w:r>
        <w:rPr>
          <w:b/>
          <w:bCs/>
        </w:rPr>
        <w:t>_____________________________________________________________________________________</w:t>
      </w:r>
    </w:p>
    <w:p w:rsidR="00C727A8" w:rsidRDefault="00C727A8">
      <w:pPr>
        <w:widowControl w:val="0"/>
        <w:autoSpaceDE w:val="0"/>
        <w:autoSpaceDN w:val="0"/>
        <w:adjustRightInd w:val="0"/>
        <w:spacing w:after="0" w:line="240" w:lineRule="auto"/>
        <w:jc w:val="center"/>
        <w:rPr>
          <w:b/>
          <w:bCs/>
        </w:rPr>
      </w:pPr>
    </w:p>
    <w:p w:rsidR="00C727A8" w:rsidRDefault="00C727A8">
      <w:pPr>
        <w:widowControl w:val="0"/>
        <w:autoSpaceDE w:val="0"/>
        <w:autoSpaceDN w:val="0"/>
        <w:adjustRightInd w:val="0"/>
        <w:spacing w:after="0" w:line="240" w:lineRule="auto"/>
        <w:jc w:val="center"/>
        <w:rPr>
          <w:b/>
          <w:bCs/>
        </w:rPr>
      </w:pPr>
      <w:r>
        <w:rPr>
          <w:b/>
          <w:bCs/>
        </w:rPr>
        <w:t>РЕШЕНИЕ</w:t>
      </w:r>
    </w:p>
    <w:p w:rsidR="00C727A8" w:rsidRDefault="00C727A8">
      <w:pPr>
        <w:widowControl w:val="0"/>
        <w:autoSpaceDE w:val="0"/>
        <w:autoSpaceDN w:val="0"/>
        <w:adjustRightInd w:val="0"/>
        <w:spacing w:after="0" w:line="240" w:lineRule="auto"/>
        <w:jc w:val="center"/>
        <w:rPr>
          <w:b/>
          <w:bCs/>
        </w:rPr>
      </w:pPr>
      <w:r>
        <w:rPr>
          <w:b/>
          <w:bCs/>
        </w:rPr>
        <w:t>от  28 марта   2016г.                                                                                                                                  N 4/9</w:t>
      </w:r>
    </w:p>
    <w:p w:rsidR="00C727A8" w:rsidRDefault="00C727A8">
      <w:pPr>
        <w:widowControl w:val="0"/>
        <w:autoSpaceDE w:val="0"/>
        <w:autoSpaceDN w:val="0"/>
        <w:adjustRightInd w:val="0"/>
        <w:spacing w:after="0" w:line="240" w:lineRule="auto"/>
        <w:jc w:val="center"/>
        <w:rPr>
          <w:b/>
          <w:bCs/>
        </w:rPr>
      </w:pPr>
    </w:p>
    <w:p w:rsidR="00C727A8" w:rsidRDefault="00C727A8" w:rsidP="008136EA">
      <w:pPr>
        <w:widowControl w:val="0"/>
        <w:autoSpaceDE w:val="0"/>
        <w:autoSpaceDN w:val="0"/>
        <w:adjustRightInd w:val="0"/>
        <w:spacing w:after="0" w:line="240" w:lineRule="auto"/>
        <w:rPr>
          <w:b/>
          <w:bCs/>
        </w:rPr>
      </w:pPr>
      <w:r>
        <w:rPr>
          <w:b/>
          <w:bCs/>
        </w:rPr>
        <w:t>ОБ УТВЕРЖДЕНИИ МЕТОДИКИ НОРМАТИВОВ РАСЧЕТА ФИНАНСОВЫХ ЗАТРАТ</w:t>
      </w:r>
    </w:p>
    <w:p w:rsidR="00C727A8" w:rsidRDefault="00C727A8" w:rsidP="008136EA">
      <w:pPr>
        <w:widowControl w:val="0"/>
        <w:autoSpaceDE w:val="0"/>
        <w:autoSpaceDN w:val="0"/>
        <w:adjustRightInd w:val="0"/>
        <w:spacing w:after="0" w:line="240" w:lineRule="auto"/>
        <w:rPr>
          <w:b/>
          <w:bCs/>
        </w:rPr>
      </w:pPr>
      <w:r>
        <w:rPr>
          <w:b/>
          <w:bCs/>
        </w:rPr>
        <w:t>НА КАПИТАЛЬНЫЙ РЕМОНТ, РЕМОНТ И СОДЕРЖАНИЕ АВТОМОБИЛЬНЫХ</w:t>
      </w:r>
    </w:p>
    <w:p w:rsidR="00C727A8" w:rsidRDefault="00C727A8" w:rsidP="008136EA">
      <w:pPr>
        <w:widowControl w:val="0"/>
        <w:autoSpaceDE w:val="0"/>
        <w:autoSpaceDN w:val="0"/>
        <w:adjustRightInd w:val="0"/>
        <w:spacing w:after="0" w:line="240" w:lineRule="auto"/>
        <w:rPr>
          <w:b/>
          <w:bCs/>
        </w:rPr>
      </w:pPr>
      <w:r>
        <w:rPr>
          <w:b/>
          <w:bCs/>
        </w:rPr>
        <w:t>ДОРОГ МЕСТНОГО ЗНАЧЕНИЯ ТОРГУНСКОГО СЕЛЬСКОГО ПОСЕЛЕНИЯ</w:t>
      </w:r>
    </w:p>
    <w:p w:rsidR="00C727A8" w:rsidRDefault="00C727A8" w:rsidP="008136EA">
      <w:pPr>
        <w:widowControl w:val="0"/>
        <w:autoSpaceDE w:val="0"/>
        <w:autoSpaceDN w:val="0"/>
        <w:adjustRightInd w:val="0"/>
        <w:spacing w:after="0" w:line="240" w:lineRule="auto"/>
        <w:rPr>
          <w:b/>
          <w:bCs/>
        </w:rPr>
      </w:pPr>
      <w:r>
        <w:rPr>
          <w:b/>
          <w:bCs/>
        </w:rPr>
        <w:t>И ПРАВИЛ РАСЧЕТА РАЗМЕРА АССИГНОВАНИЙ</w:t>
      </w:r>
    </w:p>
    <w:p w:rsidR="00C727A8" w:rsidRDefault="00C727A8" w:rsidP="008136EA">
      <w:pPr>
        <w:widowControl w:val="0"/>
        <w:autoSpaceDE w:val="0"/>
        <w:autoSpaceDN w:val="0"/>
        <w:adjustRightInd w:val="0"/>
        <w:spacing w:after="0" w:line="240" w:lineRule="auto"/>
        <w:rPr>
          <w:b/>
          <w:bCs/>
        </w:rPr>
      </w:pPr>
      <w:r>
        <w:rPr>
          <w:b/>
          <w:bCs/>
        </w:rPr>
        <w:t>БЮДЖЕТАТОРГУНСКОГОСЕЛЬСКОГО ПОСЕЛЕНИЯ НА КАПИТАЛЬНЫЙ</w:t>
      </w:r>
    </w:p>
    <w:p w:rsidR="00C727A8" w:rsidRDefault="00C727A8" w:rsidP="008136EA">
      <w:pPr>
        <w:widowControl w:val="0"/>
        <w:autoSpaceDE w:val="0"/>
        <w:autoSpaceDN w:val="0"/>
        <w:adjustRightInd w:val="0"/>
        <w:spacing w:after="0" w:line="240" w:lineRule="auto"/>
        <w:rPr>
          <w:b/>
          <w:bCs/>
        </w:rPr>
      </w:pPr>
      <w:r>
        <w:rPr>
          <w:b/>
          <w:bCs/>
        </w:rPr>
        <w:t>РЕМОНТ, РЕМОНТ И СОДЕРЖАНИЕ АВТОМОБИЛЬНЫХ ДОРОГ МЕСТНОГО</w:t>
      </w:r>
    </w:p>
    <w:p w:rsidR="00C727A8" w:rsidRDefault="00C727A8" w:rsidP="008136EA">
      <w:pPr>
        <w:widowControl w:val="0"/>
        <w:autoSpaceDE w:val="0"/>
        <w:autoSpaceDN w:val="0"/>
        <w:adjustRightInd w:val="0"/>
        <w:spacing w:after="0" w:line="240" w:lineRule="auto"/>
        <w:rPr>
          <w:b/>
          <w:bCs/>
        </w:rPr>
      </w:pPr>
      <w:r>
        <w:rPr>
          <w:b/>
          <w:bCs/>
        </w:rPr>
        <w:t xml:space="preserve">ЗНАЧЕНИЯ ТОРГУНСКОГОСЕЛЬСКОГО ПОСЕЛЕНИЯ </w:t>
      </w:r>
    </w:p>
    <w:p w:rsidR="00C727A8" w:rsidRDefault="00C727A8">
      <w:pPr>
        <w:widowControl w:val="0"/>
        <w:autoSpaceDE w:val="0"/>
        <w:autoSpaceDN w:val="0"/>
        <w:adjustRightInd w:val="0"/>
        <w:spacing w:after="0" w:line="240" w:lineRule="auto"/>
        <w:jc w:val="center"/>
      </w:pPr>
    </w:p>
    <w:p w:rsidR="00C727A8" w:rsidRPr="008136EA" w:rsidRDefault="00C727A8">
      <w:pPr>
        <w:widowControl w:val="0"/>
        <w:autoSpaceDE w:val="0"/>
        <w:autoSpaceDN w:val="0"/>
        <w:adjustRightInd w:val="0"/>
        <w:spacing w:after="0" w:line="240" w:lineRule="auto"/>
        <w:ind w:firstLine="540"/>
        <w:jc w:val="both"/>
      </w:pPr>
      <w:r>
        <w:t xml:space="preserve">В соответствии с </w:t>
      </w:r>
      <w:r w:rsidRPr="008136EA">
        <w:t xml:space="preserve">Федеральным </w:t>
      </w:r>
      <w:hyperlink r:id="rId4" w:history="1">
        <w:r w:rsidRPr="008136EA">
          <w:t>законом</w:t>
        </w:r>
      </w:hyperlink>
      <w:r w:rsidRPr="008136EA">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t>Торгунская</w:t>
      </w:r>
      <w:r w:rsidRPr="008136EA">
        <w:t xml:space="preserve"> сельская дума,</w:t>
      </w:r>
    </w:p>
    <w:p w:rsidR="00C727A8" w:rsidRPr="008136EA" w:rsidRDefault="00C727A8" w:rsidP="008136EA">
      <w:pPr>
        <w:widowControl w:val="0"/>
        <w:autoSpaceDE w:val="0"/>
        <w:autoSpaceDN w:val="0"/>
        <w:adjustRightInd w:val="0"/>
        <w:spacing w:after="0" w:line="240" w:lineRule="auto"/>
        <w:ind w:firstLine="540"/>
        <w:jc w:val="center"/>
      </w:pPr>
    </w:p>
    <w:p w:rsidR="00C727A8" w:rsidRPr="008136EA" w:rsidRDefault="00C727A8" w:rsidP="008136EA">
      <w:pPr>
        <w:widowControl w:val="0"/>
        <w:autoSpaceDE w:val="0"/>
        <w:autoSpaceDN w:val="0"/>
        <w:adjustRightInd w:val="0"/>
        <w:spacing w:after="0" w:line="240" w:lineRule="auto"/>
        <w:ind w:firstLine="540"/>
        <w:jc w:val="center"/>
      </w:pPr>
      <w:r w:rsidRPr="008136EA">
        <w:t>РЕШИЛА:</w:t>
      </w:r>
    </w:p>
    <w:p w:rsidR="00C727A8" w:rsidRPr="008136EA" w:rsidRDefault="00C727A8" w:rsidP="008136EA">
      <w:pPr>
        <w:widowControl w:val="0"/>
        <w:autoSpaceDE w:val="0"/>
        <w:autoSpaceDN w:val="0"/>
        <w:adjustRightInd w:val="0"/>
        <w:spacing w:after="0" w:line="240" w:lineRule="auto"/>
        <w:ind w:firstLine="540"/>
        <w:jc w:val="center"/>
      </w:pPr>
    </w:p>
    <w:p w:rsidR="00C727A8" w:rsidRPr="008136EA" w:rsidRDefault="00C727A8">
      <w:pPr>
        <w:widowControl w:val="0"/>
        <w:autoSpaceDE w:val="0"/>
        <w:autoSpaceDN w:val="0"/>
        <w:adjustRightInd w:val="0"/>
        <w:spacing w:after="0" w:line="240" w:lineRule="auto"/>
        <w:ind w:firstLine="540"/>
        <w:jc w:val="both"/>
      </w:pPr>
      <w:r w:rsidRPr="008136EA">
        <w:t xml:space="preserve">1. Утвердить </w:t>
      </w:r>
      <w:hyperlink w:anchor="Par39" w:history="1">
        <w:r w:rsidRPr="008136EA">
          <w:t>Методику</w:t>
        </w:r>
      </w:hyperlink>
      <w:r w:rsidRPr="008136EA">
        <w:t xml:space="preserve"> расчета нормативов финансовых затрат на капитальный ремонт, ремонт и содержание автомобильных дорог местного значения </w:t>
      </w:r>
      <w:r>
        <w:t>Торгунского</w:t>
      </w:r>
      <w:r w:rsidRPr="008136EA">
        <w:t xml:space="preserve"> сельского поселения (приложение N 1).</w:t>
      </w:r>
    </w:p>
    <w:p w:rsidR="00C727A8" w:rsidRPr="008136EA" w:rsidRDefault="00C727A8">
      <w:pPr>
        <w:widowControl w:val="0"/>
        <w:autoSpaceDE w:val="0"/>
        <w:autoSpaceDN w:val="0"/>
        <w:adjustRightInd w:val="0"/>
        <w:spacing w:after="0" w:line="240" w:lineRule="auto"/>
        <w:ind w:firstLine="540"/>
        <w:jc w:val="both"/>
      </w:pPr>
      <w:r w:rsidRPr="008136EA">
        <w:t xml:space="preserve">2. Утвердить </w:t>
      </w:r>
      <w:hyperlink w:anchor="Par160" w:history="1">
        <w:r w:rsidRPr="008136EA">
          <w:t>Правила</w:t>
        </w:r>
      </w:hyperlink>
      <w:r w:rsidRPr="008136EA">
        <w:t xml:space="preserve"> расчета ассигнований бюджета </w:t>
      </w:r>
      <w:r>
        <w:t>Торгунского</w:t>
      </w:r>
      <w:r w:rsidRPr="008136EA">
        <w:t xml:space="preserve"> сельского поселения на капитальный ремонт, ремонт и содержание автомобильных дорог местного значения</w:t>
      </w:r>
      <w:r>
        <w:t xml:space="preserve"> Торгунского </w:t>
      </w:r>
      <w:r w:rsidRPr="008136EA">
        <w:t>сельского поселения (приложение N 2).</w:t>
      </w:r>
    </w:p>
    <w:p w:rsidR="00C727A8" w:rsidRDefault="00C727A8">
      <w:pPr>
        <w:widowControl w:val="0"/>
        <w:autoSpaceDE w:val="0"/>
        <w:autoSpaceDN w:val="0"/>
        <w:adjustRightInd w:val="0"/>
        <w:spacing w:after="0" w:line="240" w:lineRule="auto"/>
        <w:ind w:firstLine="540"/>
        <w:jc w:val="both"/>
      </w:pPr>
      <w:r w:rsidRPr="008136EA">
        <w:t xml:space="preserve">3. </w:t>
      </w:r>
      <w:r>
        <w:t>Обнародовать настоящее решение в установленных местах, опубликовать в сети интернет на сайте Торгунского сельского поселения.</w:t>
      </w:r>
    </w:p>
    <w:p w:rsidR="00C727A8" w:rsidRDefault="00C727A8" w:rsidP="00F56DC1">
      <w:pPr>
        <w:widowControl w:val="0"/>
        <w:autoSpaceDE w:val="0"/>
        <w:autoSpaceDN w:val="0"/>
        <w:adjustRightInd w:val="0"/>
        <w:spacing w:after="0" w:line="240" w:lineRule="auto"/>
      </w:pPr>
    </w:p>
    <w:p w:rsidR="00C727A8" w:rsidRDefault="00C727A8" w:rsidP="00F56DC1">
      <w:pPr>
        <w:widowControl w:val="0"/>
        <w:autoSpaceDE w:val="0"/>
        <w:autoSpaceDN w:val="0"/>
        <w:adjustRightInd w:val="0"/>
        <w:spacing w:after="0" w:line="240" w:lineRule="auto"/>
      </w:pPr>
      <w:r>
        <w:t>Глава Торгунского</w:t>
      </w:r>
    </w:p>
    <w:p w:rsidR="00C727A8" w:rsidRDefault="00C727A8" w:rsidP="00F56DC1">
      <w:pPr>
        <w:widowControl w:val="0"/>
        <w:autoSpaceDE w:val="0"/>
        <w:autoSpaceDN w:val="0"/>
        <w:adjustRightInd w:val="0"/>
        <w:spacing w:after="0" w:line="240" w:lineRule="auto"/>
      </w:pPr>
      <w:r>
        <w:t>сельского поселения                                                                            И.Б.Шавленов</w:t>
      </w:r>
    </w:p>
    <w:p w:rsidR="00C727A8" w:rsidRDefault="00C727A8">
      <w:pPr>
        <w:widowControl w:val="0"/>
        <w:autoSpaceDE w:val="0"/>
        <w:autoSpaceDN w:val="0"/>
        <w:adjustRightInd w:val="0"/>
        <w:spacing w:after="0" w:line="240" w:lineRule="auto"/>
        <w:jc w:val="right"/>
      </w:pPr>
    </w:p>
    <w:p w:rsidR="00C727A8" w:rsidRDefault="00C727A8">
      <w:pPr>
        <w:widowControl w:val="0"/>
        <w:autoSpaceDE w:val="0"/>
        <w:autoSpaceDN w:val="0"/>
        <w:adjustRightInd w:val="0"/>
        <w:spacing w:after="0" w:line="240" w:lineRule="auto"/>
        <w:jc w:val="right"/>
      </w:pPr>
    </w:p>
    <w:p w:rsidR="00C727A8" w:rsidRDefault="00C727A8">
      <w:pPr>
        <w:widowControl w:val="0"/>
        <w:autoSpaceDE w:val="0"/>
        <w:autoSpaceDN w:val="0"/>
        <w:adjustRightInd w:val="0"/>
        <w:spacing w:after="0" w:line="240" w:lineRule="auto"/>
        <w:jc w:val="right"/>
      </w:pPr>
    </w:p>
    <w:p w:rsidR="00C727A8" w:rsidRDefault="00C727A8">
      <w:pPr>
        <w:widowControl w:val="0"/>
        <w:autoSpaceDE w:val="0"/>
        <w:autoSpaceDN w:val="0"/>
        <w:adjustRightInd w:val="0"/>
        <w:spacing w:after="0" w:line="240" w:lineRule="auto"/>
        <w:jc w:val="right"/>
      </w:pPr>
    </w:p>
    <w:p w:rsidR="00C727A8" w:rsidRDefault="00C727A8">
      <w:pPr>
        <w:widowControl w:val="0"/>
        <w:autoSpaceDE w:val="0"/>
        <w:autoSpaceDN w:val="0"/>
        <w:adjustRightInd w:val="0"/>
        <w:spacing w:after="0" w:line="240" w:lineRule="auto"/>
        <w:jc w:val="right"/>
      </w:pPr>
    </w:p>
    <w:p w:rsidR="00C727A8" w:rsidRDefault="00C727A8">
      <w:pPr>
        <w:widowControl w:val="0"/>
        <w:autoSpaceDE w:val="0"/>
        <w:autoSpaceDN w:val="0"/>
        <w:adjustRightInd w:val="0"/>
        <w:spacing w:after="0" w:line="240" w:lineRule="auto"/>
        <w:jc w:val="right"/>
        <w:outlineLvl w:val="0"/>
      </w:pPr>
      <w:bookmarkStart w:id="1" w:name="Par32"/>
      <w:bookmarkEnd w:id="1"/>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r>
        <w:t>Приложение 1</w:t>
      </w:r>
    </w:p>
    <w:p w:rsidR="00C727A8" w:rsidRDefault="00C727A8">
      <w:pPr>
        <w:widowControl w:val="0"/>
        <w:autoSpaceDE w:val="0"/>
        <w:autoSpaceDN w:val="0"/>
        <w:adjustRightInd w:val="0"/>
        <w:spacing w:after="0" w:line="240" w:lineRule="auto"/>
        <w:jc w:val="right"/>
      </w:pPr>
      <w:r>
        <w:t>к решению</w:t>
      </w:r>
    </w:p>
    <w:p w:rsidR="00C727A8" w:rsidRDefault="00C727A8">
      <w:pPr>
        <w:widowControl w:val="0"/>
        <w:autoSpaceDE w:val="0"/>
        <w:autoSpaceDN w:val="0"/>
        <w:adjustRightInd w:val="0"/>
        <w:spacing w:after="0" w:line="240" w:lineRule="auto"/>
        <w:jc w:val="right"/>
      </w:pPr>
      <w:r>
        <w:t>Торгунской сельской думы</w:t>
      </w:r>
    </w:p>
    <w:p w:rsidR="00C727A8" w:rsidRDefault="00C727A8">
      <w:pPr>
        <w:widowControl w:val="0"/>
        <w:autoSpaceDE w:val="0"/>
        <w:autoSpaceDN w:val="0"/>
        <w:adjustRightInd w:val="0"/>
        <w:spacing w:after="0" w:line="240" w:lineRule="auto"/>
        <w:jc w:val="right"/>
      </w:pPr>
      <w:r>
        <w:t>от  28.03.2016 г. N4/9</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jc w:val="center"/>
        <w:rPr>
          <w:b/>
          <w:bCs/>
        </w:rPr>
      </w:pPr>
      <w:bookmarkStart w:id="2" w:name="Par39"/>
      <w:bookmarkEnd w:id="2"/>
      <w:r>
        <w:rPr>
          <w:b/>
          <w:bCs/>
        </w:rPr>
        <w:t>МЕТОДИКА</w:t>
      </w:r>
    </w:p>
    <w:p w:rsidR="00C727A8" w:rsidRDefault="00C727A8">
      <w:pPr>
        <w:widowControl w:val="0"/>
        <w:autoSpaceDE w:val="0"/>
        <w:autoSpaceDN w:val="0"/>
        <w:adjustRightInd w:val="0"/>
        <w:spacing w:after="0" w:line="240" w:lineRule="auto"/>
        <w:jc w:val="center"/>
        <w:rPr>
          <w:b/>
          <w:bCs/>
        </w:rPr>
      </w:pPr>
      <w:r>
        <w:rPr>
          <w:b/>
          <w:bCs/>
        </w:rPr>
        <w:t>РАСЧЕТА НОРМАТИВОВ ФИНАНСОВЫХ ЗАТРАТ НА КАПИТАЛЬНЫЙ РЕМОНТ,</w:t>
      </w:r>
    </w:p>
    <w:p w:rsidR="00C727A8" w:rsidRDefault="00C727A8">
      <w:pPr>
        <w:widowControl w:val="0"/>
        <w:autoSpaceDE w:val="0"/>
        <w:autoSpaceDN w:val="0"/>
        <w:adjustRightInd w:val="0"/>
        <w:spacing w:after="0" w:line="240" w:lineRule="auto"/>
        <w:jc w:val="center"/>
        <w:rPr>
          <w:b/>
          <w:bCs/>
        </w:rPr>
      </w:pPr>
      <w:r>
        <w:rPr>
          <w:b/>
          <w:bCs/>
        </w:rPr>
        <w:t>РЕМОНТ И СОДЕРЖАНИЕ АВТОМОБИЛЬНЫХ ДОРОГ МЕСТНОГО ЗНАЧЕНИЯ</w:t>
      </w:r>
    </w:p>
    <w:p w:rsidR="00C727A8" w:rsidRDefault="00C727A8">
      <w:pPr>
        <w:widowControl w:val="0"/>
        <w:autoSpaceDE w:val="0"/>
        <w:autoSpaceDN w:val="0"/>
        <w:adjustRightInd w:val="0"/>
        <w:spacing w:after="0" w:line="240" w:lineRule="auto"/>
        <w:jc w:val="center"/>
        <w:rPr>
          <w:b/>
          <w:bCs/>
        </w:rPr>
      </w:pPr>
      <w:r>
        <w:rPr>
          <w:b/>
          <w:bCs/>
        </w:rPr>
        <w:t xml:space="preserve">ТОРГУНСКОГО СЕЛЬСКОГО ПОСЕЛЕНИЯ </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jc w:val="center"/>
        <w:outlineLvl w:val="1"/>
      </w:pPr>
      <w:bookmarkStart w:id="3" w:name="Par44"/>
      <w:bookmarkEnd w:id="3"/>
      <w:r>
        <w:t>1. Общие положения</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1.1. Методика расчета нормативов финансовых затрат на капитальный ремонт, ремонт, содержание автомобильных дорог местного значения Торгунского сельского поселения разработана в соответствии с законодательством Российской Федерации, законодательством Волгоградской области и нормативными актами Торгунского сельского поселения.</w:t>
      </w:r>
    </w:p>
    <w:p w:rsidR="00C727A8" w:rsidRDefault="00C727A8">
      <w:pPr>
        <w:widowControl w:val="0"/>
        <w:autoSpaceDE w:val="0"/>
        <w:autoSpaceDN w:val="0"/>
        <w:adjustRightInd w:val="0"/>
        <w:spacing w:after="0" w:line="240" w:lineRule="auto"/>
        <w:ind w:firstLine="540"/>
        <w:jc w:val="both"/>
      </w:pPr>
      <w:r>
        <w:t xml:space="preserve">1.2. При расчете нормативов финансовых затрат на капитальный ремонт, ремонт автомобильных дорог местного значения Торгунского сельского поселения понятия "капитальный ремонт", "ремонт автомобильных дорог" используются в их значении, установленном Федеральным </w:t>
      </w:r>
      <w:hyperlink r:id="rId5" w:history="1">
        <w:r>
          <w:rPr>
            <w:color w:val="0000FF"/>
          </w:rPr>
          <w:t>законом</w:t>
        </w:r>
      </w:hyperlink>
      <w: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C727A8" w:rsidRDefault="00C727A8">
      <w:pPr>
        <w:widowControl w:val="0"/>
        <w:autoSpaceDE w:val="0"/>
        <w:autoSpaceDN w:val="0"/>
        <w:adjustRightInd w:val="0"/>
        <w:spacing w:after="0" w:line="240" w:lineRule="auto"/>
        <w:ind w:firstLine="540"/>
        <w:jc w:val="both"/>
      </w:pPr>
      <w:r>
        <w:t xml:space="preserve">При расчете нормативов финансовых затрат на содержание автомобильных дорог местного значения Торгунского сельского поселения виды и периодичность работ по содержанию автомобильных дорог принимаются с учетом периодичности проведения видов работ по содержанию автомобильных дорог общего пользования федерального значения, утвержденной </w:t>
      </w:r>
      <w:hyperlink r:id="rId6" w:history="1">
        <w:r>
          <w:rPr>
            <w:color w:val="0000FF"/>
          </w:rPr>
          <w:t>приказом</w:t>
        </w:r>
      </w:hyperlink>
      <w:r>
        <w:t xml:space="preserve"> Министерства транспорта Российской Федерации от 01.11.2007 N 157, </w:t>
      </w:r>
      <w:hyperlink r:id="rId7" w:history="1">
        <w:r>
          <w:rPr>
            <w:color w:val="0000FF"/>
          </w:rPr>
          <w:t>Классификации</w:t>
        </w:r>
      </w:hyperlink>
      <w:r>
        <w:t xml:space="preserve"> работ по капитальному ремонту, ремонту и содержанию автомобильных дорог общего пользования и искусственных сооружений на них, утвержденной приказом Министерства транспорта Российской Федерации от 12.11.2007 N 160.</w:t>
      </w:r>
    </w:p>
    <w:p w:rsidR="00C727A8" w:rsidRDefault="00C727A8">
      <w:pPr>
        <w:widowControl w:val="0"/>
        <w:autoSpaceDE w:val="0"/>
        <w:autoSpaceDN w:val="0"/>
        <w:adjustRightInd w:val="0"/>
        <w:spacing w:after="0" w:line="240" w:lineRule="auto"/>
        <w:ind w:firstLine="540"/>
        <w:jc w:val="both"/>
      </w:pPr>
      <w:r>
        <w:t>1.3. В целях настоящей Методики устанавливаются в соответствии с приложением к Методике группы автомобильных дорог местного значения Торгунского сельского поселения и группы искусственных дорожных сооружений.</w:t>
      </w:r>
    </w:p>
    <w:p w:rsidR="00C727A8" w:rsidRDefault="00C727A8">
      <w:pPr>
        <w:widowControl w:val="0"/>
        <w:autoSpaceDE w:val="0"/>
        <w:autoSpaceDN w:val="0"/>
        <w:adjustRightInd w:val="0"/>
        <w:spacing w:after="0" w:line="240" w:lineRule="auto"/>
        <w:ind w:firstLine="540"/>
        <w:jc w:val="both"/>
      </w:pPr>
      <w:r>
        <w:t>1.4. Нормативы финансовых затрат на соответствующий финансовый год на капитальный ремонт, ремонт и содержание автомобильных дорог местного значения Торгунского сельского поселения применяются в целях определения размера ассигнований на капитальный ремонт, ремонт и содержание автомобильных дорог местного значения Торгунского сельского поселения из бюджета Торгунского сельского поселения на соответствующий финансовый год.</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jc w:val="center"/>
        <w:outlineLvl w:val="1"/>
      </w:pPr>
      <w:bookmarkStart w:id="4" w:name="Par60"/>
      <w:bookmarkEnd w:id="4"/>
      <w:r>
        <w:t>3. Перечень нормативов финансовых затрат на капитальный</w:t>
      </w:r>
    </w:p>
    <w:p w:rsidR="00C727A8" w:rsidRDefault="00C727A8">
      <w:pPr>
        <w:widowControl w:val="0"/>
        <w:autoSpaceDE w:val="0"/>
        <w:autoSpaceDN w:val="0"/>
        <w:adjustRightInd w:val="0"/>
        <w:spacing w:after="0" w:line="240" w:lineRule="auto"/>
        <w:jc w:val="center"/>
      </w:pPr>
      <w:r>
        <w:t>ремонт, ремонт и содержание автомобильных дорог местного</w:t>
      </w:r>
    </w:p>
    <w:p w:rsidR="00C727A8" w:rsidRDefault="00C727A8">
      <w:pPr>
        <w:widowControl w:val="0"/>
        <w:autoSpaceDE w:val="0"/>
        <w:autoSpaceDN w:val="0"/>
        <w:adjustRightInd w:val="0"/>
        <w:spacing w:after="0" w:line="240" w:lineRule="auto"/>
        <w:jc w:val="center"/>
      </w:pPr>
      <w:r>
        <w:t xml:space="preserve">значения Торгунского сельского поселения </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2.1. Перечень нормативов финансовых затрат на содержание автомобильных дорог местного значения Торгунского сельского поселения:</w:t>
      </w:r>
    </w:p>
    <w:p w:rsidR="00C727A8" w:rsidRDefault="00C727A8">
      <w:pPr>
        <w:widowControl w:val="0"/>
        <w:autoSpaceDE w:val="0"/>
        <w:autoSpaceDN w:val="0"/>
        <w:adjustRightInd w:val="0"/>
        <w:spacing w:after="0" w:line="240" w:lineRule="auto"/>
        <w:ind w:firstLine="540"/>
        <w:jc w:val="both"/>
      </w:pPr>
      <w:r>
        <w:t>2.1.1. Нормативы финансовых затрат на содержание автомобильных дорог местного значения Торгунского сельского поселения соответствующей группы и их элементов:</w:t>
      </w:r>
    </w:p>
    <w:p w:rsidR="00C727A8" w:rsidRDefault="00C727A8">
      <w:pPr>
        <w:widowControl w:val="0"/>
        <w:autoSpaceDE w:val="0"/>
        <w:autoSpaceDN w:val="0"/>
        <w:adjustRightInd w:val="0"/>
        <w:spacing w:after="0" w:line="240" w:lineRule="auto"/>
        <w:ind w:firstLine="540"/>
        <w:jc w:val="both"/>
      </w:pPr>
      <w:r>
        <w:t>- норматив финансовых затрат на содержание земляного полотна;</w:t>
      </w:r>
    </w:p>
    <w:p w:rsidR="00C727A8" w:rsidRDefault="00C727A8">
      <w:pPr>
        <w:widowControl w:val="0"/>
        <w:autoSpaceDE w:val="0"/>
        <w:autoSpaceDN w:val="0"/>
        <w:adjustRightInd w:val="0"/>
        <w:spacing w:after="0" w:line="240" w:lineRule="auto"/>
        <w:ind w:firstLine="540"/>
        <w:jc w:val="both"/>
      </w:pPr>
      <w:r>
        <w:t>- норматив финансовых затрат на содержание асфальтобетонного, цементобетонного и чернощебеночного покрытия;</w:t>
      </w:r>
    </w:p>
    <w:p w:rsidR="00C727A8" w:rsidRDefault="00C727A8">
      <w:pPr>
        <w:widowControl w:val="0"/>
        <w:autoSpaceDE w:val="0"/>
        <w:autoSpaceDN w:val="0"/>
        <w:adjustRightInd w:val="0"/>
        <w:spacing w:after="0" w:line="240" w:lineRule="auto"/>
        <w:ind w:firstLine="540"/>
        <w:jc w:val="both"/>
      </w:pPr>
      <w:r>
        <w:t>- норматив финансовых затрат на разметку асфальтобетонного, цементобетонного и чернощебеночного покрытия;</w:t>
      </w:r>
    </w:p>
    <w:p w:rsidR="00C727A8" w:rsidRDefault="00C727A8">
      <w:pPr>
        <w:widowControl w:val="0"/>
        <w:autoSpaceDE w:val="0"/>
        <w:autoSpaceDN w:val="0"/>
        <w:adjustRightInd w:val="0"/>
        <w:spacing w:after="0" w:line="240" w:lineRule="auto"/>
        <w:ind w:firstLine="540"/>
        <w:jc w:val="both"/>
      </w:pPr>
      <w:r>
        <w:t>- норматив финансовых затрат на содержание поверхности грунтовых дорог;</w:t>
      </w:r>
    </w:p>
    <w:p w:rsidR="00C727A8" w:rsidRDefault="00C727A8">
      <w:pPr>
        <w:widowControl w:val="0"/>
        <w:autoSpaceDE w:val="0"/>
        <w:autoSpaceDN w:val="0"/>
        <w:adjustRightInd w:val="0"/>
        <w:spacing w:after="0" w:line="240" w:lineRule="auto"/>
        <w:ind w:firstLine="540"/>
        <w:jc w:val="both"/>
      </w:pPr>
      <w:r>
        <w:t>- норматив финансовых затрат на содержание укрепленных обочин;</w:t>
      </w:r>
    </w:p>
    <w:p w:rsidR="00C727A8" w:rsidRDefault="00C727A8">
      <w:pPr>
        <w:widowControl w:val="0"/>
        <w:autoSpaceDE w:val="0"/>
        <w:autoSpaceDN w:val="0"/>
        <w:adjustRightInd w:val="0"/>
        <w:spacing w:after="0" w:line="240" w:lineRule="auto"/>
        <w:ind w:firstLine="540"/>
        <w:jc w:val="both"/>
      </w:pPr>
      <w:r>
        <w:t>- норматив финансовых затрат на содержание неукрепленных обочин;</w:t>
      </w:r>
    </w:p>
    <w:p w:rsidR="00C727A8" w:rsidRDefault="00C727A8">
      <w:pPr>
        <w:widowControl w:val="0"/>
        <w:autoSpaceDE w:val="0"/>
        <w:autoSpaceDN w:val="0"/>
        <w:adjustRightInd w:val="0"/>
        <w:spacing w:after="0" w:line="240" w:lineRule="auto"/>
        <w:ind w:firstLine="540"/>
        <w:jc w:val="both"/>
      </w:pPr>
      <w:r>
        <w:t>- норматив финансовых затрат на содержание труб;</w:t>
      </w:r>
    </w:p>
    <w:p w:rsidR="00C727A8" w:rsidRDefault="00C727A8">
      <w:pPr>
        <w:widowControl w:val="0"/>
        <w:autoSpaceDE w:val="0"/>
        <w:autoSpaceDN w:val="0"/>
        <w:adjustRightInd w:val="0"/>
        <w:spacing w:after="0" w:line="240" w:lineRule="auto"/>
        <w:ind w:firstLine="540"/>
        <w:jc w:val="both"/>
      </w:pPr>
      <w:r>
        <w:t>- норматив финансовых затрат на содержание автобусных остановок по их количеству;</w:t>
      </w:r>
    </w:p>
    <w:p w:rsidR="00C727A8" w:rsidRDefault="00C727A8">
      <w:pPr>
        <w:widowControl w:val="0"/>
        <w:autoSpaceDE w:val="0"/>
        <w:autoSpaceDN w:val="0"/>
        <w:adjustRightInd w:val="0"/>
        <w:spacing w:after="0" w:line="240" w:lineRule="auto"/>
        <w:ind w:firstLine="540"/>
        <w:jc w:val="both"/>
      </w:pPr>
      <w:r>
        <w:t>- норматив финансовых затрат на содержание автобусных остановок по их площади;</w:t>
      </w:r>
    </w:p>
    <w:p w:rsidR="00C727A8" w:rsidRDefault="00C727A8">
      <w:pPr>
        <w:widowControl w:val="0"/>
        <w:autoSpaceDE w:val="0"/>
        <w:autoSpaceDN w:val="0"/>
        <w:adjustRightInd w:val="0"/>
        <w:spacing w:after="0" w:line="240" w:lineRule="auto"/>
        <w:ind w:firstLine="540"/>
        <w:jc w:val="both"/>
      </w:pPr>
      <w:r>
        <w:t>- норматив финансовых затрат на содержание металлических ограждений;</w:t>
      </w:r>
    </w:p>
    <w:p w:rsidR="00C727A8" w:rsidRDefault="00C727A8">
      <w:pPr>
        <w:widowControl w:val="0"/>
        <w:autoSpaceDE w:val="0"/>
        <w:autoSpaceDN w:val="0"/>
        <w:adjustRightInd w:val="0"/>
        <w:spacing w:after="0" w:line="240" w:lineRule="auto"/>
        <w:ind w:firstLine="540"/>
        <w:jc w:val="both"/>
      </w:pPr>
      <w:r>
        <w:t>- норматив финансовых затрат на содержание сигнальных столбиков;</w:t>
      </w:r>
    </w:p>
    <w:p w:rsidR="00C727A8" w:rsidRDefault="00C727A8">
      <w:pPr>
        <w:widowControl w:val="0"/>
        <w:autoSpaceDE w:val="0"/>
        <w:autoSpaceDN w:val="0"/>
        <w:adjustRightInd w:val="0"/>
        <w:spacing w:after="0" w:line="240" w:lineRule="auto"/>
        <w:ind w:firstLine="540"/>
        <w:jc w:val="both"/>
      </w:pPr>
      <w:r>
        <w:t>- норматив финансовых затрат на содержание дорожных знаков;</w:t>
      </w:r>
    </w:p>
    <w:p w:rsidR="00C727A8" w:rsidRDefault="00C727A8">
      <w:pPr>
        <w:widowControl w:val="0"/>
        <w:autoSpaceDE w:val="0"/>
        <w:autoSpaceDN w:val="0"/>
        <w:adjustRightInd w:val="0"/>
        <w:spacing w:after="0" w:line="240" w:lineRule="auto"/>
        <w:ind w:firstLine="540"/>
        <w:jc w:val="both"/>
      </w:pPr>
      <w:r>
        <w:t>- норматив финансовых затрат на уборку мусора с полосы отвода автомобильных дорог в населенном пункте;</w:t>
      </w:r>
    </w:p>
    <w:p w:rsidR="00C727A8" w:rsidRDefault="00C727A8">
      <w:pPr>
        <w:widowControl w:val="0"/>
        <w:autoSpaceDE w:val="0"/>
        <w:autoSpaceDN w:val="0"/>
        <w:adjustRightInd w:val="0"/>
        <w:spacing w:after="0" w:line="240" w:lineRule="auto"/>
        <w:ind w:firstLine="540"/>
        <w:jc w:val="both"/>
      </w:pPr>
      <w:r>
        <w:t>- норматив финансовых затрат на содержание пересечений и примыканий.</w:t>
      </w:r>
    </w:p>
    <w:p w:rsidR="00C727A8" w:rsidRDefault="00C727A8">
      <w:pPr>
        <w:widowControl w:val="0"/>
        <w:autoSpaceDE w:val="0"/>
        <w:autoSpaceDN w:val="0"/>
        <w:adjustRightInd w:val="0"/>
        <w:spacing w:after="0" w:line="240" w:lineRule="auto"/>
        <w:ind w:firstLine="540"/>
        <w:jc w:val="both"/>
      </w:pPr>
      <w:r>
        <w:t>2.1.2. Норматив финансовых затрат на содержание мостов и путепроводов, расположенных на автомобильных дорогах местного значения сельского поселения, соответствующей группы.</w:t>
      </w:r>
    </w:p>
    <w:p w:rsidR="00C727A8" w:rsidRDefault="00C727A8">
      <w:pPr>
        <w:widowControl w:val="0"/>
        <w:autoSpaceDE w:val="0"/>
        <w:autoSpaceDN w:val="0"/>
        <w:adjustRightInd w:val="0"/>
        <w:spacing w:after="0" w:line="240" w:lineRule="auto"/>
        <w:ind w:firstLine="540"/>
        <w:jc w:val="both"/>
      </w:pPr>
      <w:r>
        <w:t>2.2.5. Норматив финансовых затрат на содержание линий электроосвещения, расположенных на автомобильных дорогах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jc w:val="center"/>
        <w:outlineLvl w:val="1"/>
      </w:pPr>
      <w:bookmarkStart w:id="5" w:name="Par87"/>
      <w:bookmarkEnd w:id="5"/>
      <w:r>
        <w:t>3. Порядок расчета нормативов финансовых затрат</w:t>
      </w:r>
    </w:p>
    <w:p w:rsidR="00C727A8" w:rsidRDefault="00C727A8">
      <w:pPr>
        <w:widowControl w:val="0"/>
        <w:autoSpaceDE w:val="0"/>
        <w:autoSpaceDN w:val="0"/>
        <w:adjustRightInd w:val="0"/>
        <w:spacing w:after="0" w:line="240" w:lineRule="auto"/>
        <w:jc w:val="center"/>
      </w:pPr>
      <w:r>
        <w:t>на капитальный ремонт, ремонт, содержание автомобильных</w:t>
      </w:r>
    </w:p>
    <w:p w:rsidR="00C727A8" w:rsidRDefault="00C727A8">
      <w:pPr>
        <w:widowControl w:val="0"/>
        <w:autoSpaceDE w:val="0"/>
        <w:autoSpaceDN w:val="0"/>
        <w:adjustRightInd w:val="0"/>
        <w:spacing w:after="0" w:line="240" w:lineRule="auto"/>
        <w:jc w:val="center"/>
      </w:pPr>
      <w:r>
        <w:t>дорог местного значения Торгунского сельского поселения</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3.1. Нормативы финансовых затрат на соответствующий финансовый год в зависимости от индекса-дефлятора на соответствующий финансовый год определяются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Н = Н x Кдеф.,</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где:</w:t>
      </w:r>
    </w:p>
    <w:p w:rsidR="00C727A8" w:rsidRDefault="00C727A8">
      <w:pPr>
        <w:widowControl w:val="0"/>
        <w:autoSpaceDE w:val="0"/>
        <w:autoSpaceDN w:val="0"/>
        <w:adjustRightInd w:val="0"/>
        <w:spacing w:after="0" w:line="240" w:lineRule="auto"/>
        <w:ind w:firstLine="540"/>
        <w:jc w:val="both"/>
      </w:pPr>
      <w:r>
        <w:t>Н - норматив финансовых затрат на капитальный ремонт, ремонт, содержание автомобильных дорог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r>
        <w:t>Кдеф. - индекс-дефлятор, определенный в соответствии с законодательством Российской Федерации.</w:t>
      </w:r>
    </w:p>
    <w:p w:rsidR="00C727A8" w:rsidRDefault="00C727A8">
      <w:pPr>
        <w:widowControl w:val="0"/>
        <w:autoSpaceDE w:val="0"/>
        <w:autoSpaceDN w:val="0"/>
        <w:adjustRightInd w:val="0"/>
        <w:spacing w:after="0" w:line="240" w:lineRule="auto"/>
        <w:ind w:firstLine="540"/>
        <w:jc w:val="both"/>
      </w:pPr>
      <w:r>
        <w:t>3.2. Порядок расчета нормативов финансовых затрат на капитальный ремонт, ремонт автомобильных дорог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r>
        <w:t>3.2.1. При расчете нормативов финансовых затрат на капитальный ремонт, ремонт автомобильных дорог местного значения сельского поселения группы 3Н за базу расчетов принимаются фактические затраты на ремонт и капитальный ремонт автомобильных дорог местного значения сельского поселения, проиндексированные на соответствующий индекс-дефлятор.</w:t>
      </w:r>
    </w:p>
    <w:p w:rsidR="00C727A8" w:rsidRDefault="00C727A8">
      <w:pPr>
        <w:widowControl w:val="0"/>
        <w:autoSpaceDE w:val="0"/>
        <w:autoSpaceDN w:val="0"/>
        <w:adjustRightInd w:val="0"/>
        <w:spacing w:after="0" w:line="240" w:lineRule="auto"/>
        <w:ind w:firstLine="540"/>
        <w:jc w:val="both"/>
      </w:pPr>
      <w:r>
        <w:t>В состав затрат на капитальный ремонт, ремонт автомобильных дорог местного значения сельского поселения входят затраты на заработную плату, материалы, эксплуатацию машин и механизмов, выполнение прочих работ, а также лимитированные и прочие затраты, утвержденные нормативными документами Российской Федерации.</w:t>
      </w:r>
    </w:p>
    <w:p w:rsidR="00C727A8" w:rsidRDefault="00C727A8">
      <w:pPr>
        <w:widowControl w:val="0"/>
        <w:autoSpaceDE w:val="0"/>
        <w:autoSpaceDN w:val="0"/>
        <w:adjustRightInd w:val="0"/>
        <w:spacing w:after="0" w:line="240" w:lineRule="auto"/>
        <w:ind w:firstLine="540"/>
        <w:jc w:val="both"/>
      </w:pPr>
      <w:r>
        <w:t>3.2.2. Расчет норматива финансовых затрат на капитальный ремонт местного значения сельского поселения группы 3Н производится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Нкап.р.д. = Зкап.р.д. / Sкап.р.д.,</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где:</w:t>
      </w:r>
    </w:p>
    <w:p w:rsidR="00C727A8" w:rsidRDefault="00C727A8">
      <w:pPr>
        <w:widowControl w:val="0"/>
        <w:autoSpaceDE w:val="0"/>
        <w:autoSpaceDN w:val="0"/>
        <w:adjustRightInd w:val="0"/>
        <w:spacing w:after="0" w:line="240" w:lineRule="auto"/>
        <w:ind w:firstLine="540"/>
        <w:jc w:val="both"/>
      </w:pPr>
      <w:r>
        <w:t>Нкап.р.д. - норматив финансовых затрат на капитальный ремонт автомобильных дорог местного значения сельского поселения группы 3Н в год;</w:t>
      </w:r>
    </w:p>
    <w:p w:rsidR="00C727A8" w:rsidRDefault="00C727A8">
      <w:pPr>
        <w:widowControl w:val="0"/>
        <w:autoSpaceDE w:val="0"/>
        <w:autoSpaceDN w:val="0"/>
        <w:adjustRightInd w:val="0"/>
        <w:spacing w:after="0" w:line="240" w:lineRule="auto"/>
        <w:ind w:firstLine="540"/>
        <w:jc w:val="both"/>
      </w:pPr>
      <w:r>
        <w:t>Зкап.р.д. - затраты на капитальный ремонт автомобильных дорог местного значения сельского поселения группы 3Н в год;</w:t>
      </w:r>
    </w:p>
    <w:p w:rsidR="00C727A8" w:rsidRDefault="00C727A8">
      <w:pPr>
        <w:widowControl w:val="0"/>
        <w:autoSpaceDE w:val="0"/>
        <w:autoSpaceDN w:val="0"/>
        <w:adjustRightInd w:val="0"/>
        <w:spacing w:after="0" w:line="240" w:lineRule="auto"/>
        <w:ind w:firstLine="540"/>
        <w:jc w:val="both"/>
      </w:pPr>
      <w:r>
        <w:t>Sкап.р.д. - площадь автомобильных дорог местного значения сельского поселения группы 3Н, на которых выполнен капитальный ремонт в течение года.</w:t>
      </w:r>
    </w:p>
    <w:p w:rsidR="00C727A8" w:rsidRDefault="00C727A8">
      <w:pPr>
        <w:widowControl w:val="0"/>
        <w:autoSpaceDE w:val="0"/>
        <w:autoSpaceDN w:val="0"/>
        <w:adjustRightInd w:val="0"/>
        <w:spacing w:after="0" w:line="240" w:lineRule="auto"/>
        <w:ind w:firstLine="540"/>
        <w:jc w:val="both"/>
      </w:pPr>
      <w:r>
        <w:t>3.2.3. Расчет норматива финансовых затрат на капитальный ремонт, ремонт мостов и путепроводов, расположенных на автомобильных дорогах местного значения сельского поселения, производится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Нкап. р.м.,р.м.= Зр.м. x Зкап.р.м. / Sр.м. x Sкап.р.м.,</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где:</w:t>
      </w:r>
    </w:p>
    <w:p w:rsidR="00C727A8" w:rsidRDefault="00C727A8">
      <w:pPr>
        <w:widowControl w:val="0"/>
        <w:autoSpaceDE w:val="0"/>
        <w:autoSpaceDN w:val="0"/>
        <w:adjustRightInd w:val="0"/>
        <w:spacing w:after="0" w:line="240" w:lineRule="auto"/>
        <w:ind w:firstLine="540"/>
        <w:jc w:val="both"/>
      </w:pPr>
      <w:r>
        <w:t>Нкап.р.м.,р.м. - норматив финансовых затрат на капитальный ремонт, ремонт мостов и путепроводов, расположенных на автомобильных дорогах местного значения сельского поселения, в год;</w:t>
      </w:r>
    </w:p>
    <w:p w:rsidR="00C727A8" w:rsidRDefault="00C727A8">
      <w:pPr>
        <w:widowControl w:val="0"/>
        <w:autoSpaceDE w:val="0"/>
        <w:autoSpaceDN w:val="0"/>
        <w:adjustRightInd w:val="0"/>
        <w:spacing w:after="0" w:line="240" w:lineRule="auto"/>
        <w:ind w:firstLine="540"/>
        <w:jc w:val="both"/>
      </w:pPr>
      <w:r>
        <w:t>Зр.м. - затраты на ремонт мостов и путепроводов, расположенных на автомобильных дорогах местного значения сельского поселения, в год;</w:t>
      </w:r>
    </w:p>
    <w:p w:rsidR="00C727A8" w:rsidRDefault="00C727A8">
      <w:pPr>
        <w:widowControl w:val="0"/>
        <w:autoSpaceDE w:val="0"/>
        <w:autoSpaceDN w:val="0"/>
        <w:adjustRightInd w:val="0"/>
        <w:spacing w:after="0" w:line="240" w:lineRule="auto"/>
        <w:ind w:firstLine="540"/>
        <w:jc w:val="both"/>
      </w:pPr>
      <w:r>
        <w:t>Зкап.р.м. - затраты на капитальный ремонт мостов и путепроводов, расположенных на автомобильных дорогах местного значения сельского поселения, в год;</w:t>
      </w:r>
    </w:p>
    <w:p w:rsidR="00C727A8" w:rsidRDefault="00C727A8">
      <w:pPr>
        <w:widowControl w:val="0"/>
        <w:autoSpaceDE w:val="0"/>
        <w:autoSpaceDN w:val="0"/>
        <w:adjustRightInd w:val="0"/>
        <w:spacing w:after="0" w:line="240" w:lineRule="auto"/>
        <w:ind w:firstLine="540"/>
        <w:jc w:val="both"/>
      </w:pPr>
      <w:r>
        <w:t>Sр.м. - площадь мостов и путепроводов, расположенных на автомобильных дорогах местного значения сельского поселения, на которых выполнен ремонт в течение года;</w:t>
      </w:r>
    </w:p>
    <w:p w:rsidR="00C727A8" w:rsidRDefault="00C727A8">
      <w:pPr>
        <w:widowControl w:val="0"/>
        <w:autoSpaceDE w:val="0"/>
        <w:autoSpaceDN w:val="0"/>
        <w:adjustRightInd w:val="0"/>
        <w:spacing w:after="0" w:line="240" w:lineRule="auto"/>
        <w:ind w:firstLine="540"/>
        <w:jc w:val="both"/>
      </w:pPr>
      <w:r>
        <w:t>Sкап.р.м. - площадь мостов и путепроводов, расположенных на автомобильных дорогах местного значения сельского поселения, на которых выполнен капитальный ремонт в течение года.</w:t>
      </w:r>
    </w:p>
    <w:p w:rsidR="00C727A8" w:rsidRDefault="00C727A8">
      <w:pPr>
        <w:widowControl w:val="0"/>
        <w:autoSpaceDE w:val="0"/>
        <w:autoSpaceDN w:val="0"/>
        <w:adjustRightInd w:val="0"/>
        <w:spacing w:after="0" w:line="240" w:lineRule="auto"/>
        <w:ind w:firstLine="540"/>
        <w:jc w:val="both"/>
      </w:pPr>
      <w:r>
        <w:t>Капитальный ремонт мостов и путепроводов, расположенных на автомобильных дорогах местного значения сельского поселения, выполняется в случае необходимости ремонта более 25% площади соответствующего моста или путепровода.</w:t>
      </w:r>
    </w:p>
    <w:p w:rsidR="00C727A8" w:rsidRDefault="00C727A8">
      <w:pPr>
        <w:widowControl w:val="0"/>
        <w:autoSpaceDE w:val="0"/>
        <w:autoSpaceDN w:val="0"/>
        <w:adjustRightInd w:val="0"/>
        <w:spacing w:after="0" w:line="240" w:lineRule="auto"/>
        <w:ind w:firstLine="540"/>
        <w:jc w:val="both"/>
      </w:pPr>
      <w:r>
        <w:t>3.3. Порядок расчета нормативов финансовых затрат на содержание автомобильных дорог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r>
        <w:t>3.3.1. При расчете нормативов финансовых затрат на содержание автомобильных дорог местного значения сельского поселения за базу расчетов принимаются затраты на содержание автомобильных дорог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r>
        <w:t>В состав затрат на содержание автомобильных дорог местного значения сельского поселения входят затраты на заработную плату, материалы и эксплуатацию машин и механизмов, а также лимитированные и прочие работы и затраты, утвержденные нормативными документами Российской Федерации.</w:t>
      </w:r>
    </w:p>
    <w:p w:rsidR="00C727A8" w:rsidRDefault="00C727A8">
      <w:pPr>
        <w:widowControl w:val="0"/>
        <w:autoSpaceDE w:val="0"/>
        <w:autoSpaceDN w:val="0"/>
        <w:adjustRightInd w:val="0"/>
        <w:spacing w:after="0" w:line="240" w:lineRule="auto"/>
        <w:ind w:firstLine="540"/>
        <w:jc w:val="both"/>
      </w:pPr>
      <w:r>
        <w:t>3.3.2. Расчет норматива финансовых затрат на содержание элемента автомобильной дороги местного значения сельского поселения группы 3Н производится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Нэл.д. = SUM P1д. x Ч1д.,</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где:</w:t>
      </w:r>
    </w:p>
    <w:p w:rsidR="00C727A8" w:rsidRDefault="00C727A8">
      <w:pPr>
        <w:widowControl w:val="0"/>
        <w:autoSpaceDE w:val="0"/>
        <w:autoSpaceDN w:val="0"/>
        <w:adjustRightInd w:val="0"/>
        <w:spacing w:after="0" w:line="240" w:lineRule="auto"/>
        <w:ind w:firstLine="540"/>
        <w:jc w:val="both"/>
      </w:pPr>
      <w:r>
        <w:t>Нэл.д. - норматив финансовых затрат на содержание элемента автомобильной дороги местного значения сельского поселения группы 3Н в год;</w:t>
      </w:r>
    </w:p>
    <w:p w:rsidR="00C727A8" w:rsidRDefault="00C727A8">
      <w:pPr>
        <w:widowControl w:val="0"/>
        <w:autoSpaceDE w:val="0"/>
        <w:autoSpaceDN w:val="0"/>
        <w:adjustRightInd w:val="0"/>
        <w:spacing w:after="0" w:line="240" w:lineRule="auto"/>
        <w:ind w:firstLine="540"/>
        <w:jc w:val="both"/>
      </w:pPr>
      <w:r>
        <w:t>Р1д. - расходы на проведение соответствующего вида работ по содержанию 1 элемента автомобильной дороги местного значения сельского поселения группы 3Н;</w:t>
      </w:r>
    </w:p>
    <w:p w:rsidR="00C727A8" w:rsidRDefault="00C727A8">
      <w:pPr>
        <w:widowControl w:val="0"/>
        <w:autoSpaceDE w:val="0"/>
        <w:autoSpaceDN w:val="0"/>
        <w:adjustRightInd w:val="0"/>
        <w:spacing w:after="0" w:line="240" w:lineRule="auto"/>
        <w:ind w:firstLine="540"/>
        <w:jc w:val="both"/>
      </w:pPr>
      <w:r>
        <w:t>Ч1д. - частота проведения соответствующего вида работ по содержанию 1 элемента автомобильной дороги местного значения сельского поселения группы 3Н.</w:t>
      </w:r>
    </w:p>
    <w:p w:rsidR="00C727A8" w:rsidRDefault="00C727A8">
      <w:pPr>
        <w:widowControl w:val="0"/>
        <w:autoSpaceDE w:val="0"/>
        <w:autoSpaceDN w:val="0"/>
        <w:adjustRightInd w:val="0"/>
        <w:spacing w:after="0" w:line="240" w:lineRule="auto"/>
        <w:ind w:firstLine="540"/>
        <w:jc w:val="both"/>
      </w:pPr>
      <w:r>
        <w:t>3.3.3. Расчет норматива финансовых затрат на содержание мостов и путепроводов, расположенных на автомобильных дорогах местного значения сельского поселения, группы 2СМ производится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Нм. = SUM Piм. x Чiм.,</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где:</w:t>
      </w:r>
    </w:p>
    <w:p w:rsidR="00C727A8" w:rsidRDefault="00C727A8">
      <w:pPr>
        <w:widowControl w:val="0"/>
        <w:autoSpaceDE w:val="0"/>
        <w:autoSpaceDN w:val="0"/>
        <w:adjustRightInd w:val="0"/>
        <w:spacing w:after="0" w:line="240" w:lineRule="auto"/>
        <w:ind w:firstLine="540"/>
        <w:jc w:val="both"/>
      </w:pPr>
      <w:r>
        <w:t>Нм. - норматив финансовых затрат на содержание мостов и путепроводов, расположенных на автомобильных дорогах местного значения сельского поселения, группы 2СМ в год;</w:t>
      </w:r>
    </w:p>
    <w:p w:rsidR="00C727A8" w:rsidRDefault="00C727A8">
      <w:pPr>
        <w:widowControl w:val="0"/>
        <w:autoSpaceDE w:val="0"/>
        <w:autoSpaceDN w:val="0"/>
        <w:adjustRightInd w:val="0"/>
        <w:spacing w:after="0" w:line="240" w:lineRule="auto"/>
        <w:ind w:firstLine="540"/>
        <w:jc w:val="both"/>
      </w:pPr>
      <w:r>
        <w:t>Piм. - расходы на проведение соответствующего вида работ по содержанию мостов и путепроводов, расположенных на автомобильных дорогах местного значения сельского поселения, группы 2СМ;</w:t>
      </w:r>
    </w:p>
    <w:p w:rsidR="00C727A8" w:rsidRDefault="00C727A8">
      <w:pPr>
        <w:widowControl w:val="0"/>
        <w:autoSpaceDE w:val="0"/>
        <w:autoSpaceDN w:val="0"/>
        <w:adjustRightInd w:val="0"/>
        <w:spacing w:after="0" w:line="240" w:lineRule="auto"/>
        <w:ind w:firstLine="540"/>
        <w:jc w:val="both"/>
      </w:pPr>
      <w:r>
        <w:t>Чiм. - частота проведения соответствующего вида работ по содержанию мостов и путепроводов, расположенных на автомобильных дорогах местного значения сельского поселения, группы 2СМ.</w:t>
      </w:r>
    </w:p>
    <w:p w:rsidR="00C727A8" w:rsidRDefault="00C727A8">
      <w:pPr>
        <w:widowControl w:val="0"/>
        <w:autoSpaceDE w:val="0"/>
        <w:autoSpaceDN w:val="0"/>
        <w:adjustRightInd w:val="0"/>
        <w:spacing w:after="0" w:line="240" w:lineRule="auto"/>
        <w:ind w:firstLine="540"/>
        <w:jc w:val="both"/>
      </w:pPr>
      <w:r>
        <w:t>3.3.4. Расчет норматива финансовых затрат на содержание линий электроосвещения, расположенных на автомобильных дорогах местного значения сельского поселения, производится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Нэ. = SUM Рiэ. x Чiэ.,</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где:</w:t>
      </w:r>
    </w:p>
    <w:p w:rsidR="00C727A8" w:rsidRDefault="00C727A8">
      <w:pPr>
        <w:widowControl w:val="0"/>
        <w:autoSpaceDE w:val="0"/>
        <w:autoSpaceDN w:val="0"/>
        <w:adjustRightInd w:val="0"/>
        <w:spacing w:after="0" w:line="240" w:lineRule="auto"/>
        <w:ind w:firstLine="540"/>
        <w:jc w:val="both"/>
      </w:pPr>
      <w:r>
        <w:t>Нэ. - норматив финансовых затрат на содержание линий электроосвещения, расположенных на автомобильных дорогах местного значения сельского поселения, в год;</w:t>
      </w:r>
    </w:p>
    <w:p w:rsidR="00C727A8" w:rsidRDefault="00C727A8">
      <w:pPr>
        <w:widowControl w:val="0"/>
        <w:autoSpaceDE w:val="0"/>
        <w:autoSpaceDN w:val="0"/>
        <w:adjustRightInd w:val="0"/>
        <w:spacing w:after="0" w:line="240" w:lineRule="auto"/>
        <w:ind w:firstLine="540"/>
        <w:jc w:val="both"/>
      </w:pPr>
      <w:r>
        <w:t>Рiэ. - расходы на проведение соответствующего вида работ по содержанию линий электроосвещения, расположенных на автомобильных дорогах;</w:t>
      </w:r>
    </w:p>
    <w:p w:rsidR="00C727A8" w:rsidRDefault="00C727A8">
      <w:pPr>
        <w:widowControl w:val="0"/>
        <w:autoSpaceDE w:val="0"/>
        <w:autoSpaceDN w:val="0"/>
        <w:adjustRightInd w:val="0"/>
        <w:spacing w:after="0" w:line="240" w:lineRule="auto"/>
        <w:ind w:firstLine="540"/>
        <w:jc w:val="both"/>
      </w:pPr>
      <w:r>
        <w:t>Чiэ. - частота проведения соответствующего вида работ по содержанию линий электроосвещения, расположенных на автомобильных дорогах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jc w:val="right"/>
        <w:outlineLvl w:val="0"/>
      </w:pPr>
      <w:bookmarkStart w:id="6" w:name="Par153"/>
      <w:bookmarkEnd w:id="6"/>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pPr>
        <w:widowControl w:val="0"/>
        <w:autoSpaceDE w:val="0"/>
        <w:autoSpaceDN w:val="0"/>
        <w:adjustRightInd w:val="0"/>
        <w:spacing w:after="0" w:line="240" w:lineRule="auto"/>
        <w:jc w:val="right"/>
        <w:outlineLvl w:val="0"/>
      </w:pPr>
    </w:p>
    <w:p w:rsidR="00C727A8" w:rsidRDefault="00C727A8" w:rsidP="000F0E60">
      <w:pPr>
        <w:widowControl w:val="0"/>
        <w:autoSpaceDE w:val="0"/>
        <w:autoSpaceDN w:val="0"/>
        <w:adjustRightInd w:val="0"/>
        <w:spacing w:after="0" w:line="240" w:lineRule="auto"/>
        <w:jc w:val="right"/>
      </w:pPr>
    </w:p>
    <w:p w:rsidR="00C727A8" w:rsidRDefault="00C727A8" w:rsidP="000F0E60">
      <w:pPr>
        <w:widowControl w:val="0"/>
        <w:autoSpaceDE w:val="0"/>
        <w:autoSpaceDN w:val="0"/>
        <w:adjustRightInd w:val="0"/>
        <w:spacing w:after="0" w:line="240" w:lineRule="auto"/>
        <w:jc w:val="right"/>
      </w:pPr>
    </w:p>
    <w:p w:rsidR="00C727A8" w:rsidRDefault="00C727A8" w:rsidP="000F0E60">
      <w:pPr>
        <w:widowControl w:val="0"/>
        <w:autoSpaceDE w:val="0"/>
        <w:autoSpaceDN w:val="0"/>
        <w:adjustRightInd w:val="0"/>
        <w:spacing w:after="0" w:line="240" w:lineRule="auto"/>
        <w:jc w:val="right"/>
      </w:pPr>
    </w:p>
    <w:p w:rsidR="00C727A8" w:rsidRDefault="00C727A8" w:rsidP="000F0E60">
      <w:pPr>
        <w:widowControl w:val="0"/>
        <w:autoSpaceDE w:val="0"/>
        <w:autoSpaceDN w:val="0"/>
        <w:adjustRightInd w:val="0"/>
        <w:spacing w:after="0" w:line="240" w:lineRule="auto"/>
        <w:jc w:val="right"/>
      </w:pPr>
    </w:p>
    <w:p w:rsidR="00C727A8" w:rsidRDefault="00C727A8" w:rsidP="000F0E60">
      <w:pPr>
        <w:widowControl w:val="0"/>
        <w:autoSpaceDE w:val="0"/>
        <w:autoSpaceDN w:val="0"/>
        <w:adjustRightInd w:val="0"/>
        <w:spacing w:after="0" w:line="240" w:lineRule="auto"/>
        <w:jc w:val="right"/>
      </w:pPr>
    </w:p>
    <w:p w:rsidR="00C727A8" w:rsidRPr="000F0E60" w:rsidRDefault="00C727A8" w:rsidP="000F0E60">
      <w:pPr>
        <w:widowControl w:val="0"/>
        <w:autoSpaceDE w:val="0"/>
        <w:autoSpaceDN w:val="0"/>
        <w:adjustRightInd w:val="0"/>
        <w:spacing w:after="0" w:line="240" w:lineRule="auto"/>
        <w:jc w:val="right"/>
      </w:pPr>
      <w:r w:rsidRPr="000F0E60">
        <w:t xml:space="preserve">Приложение </w:t>
      </w:r>
      <w:r>
        <w:t>2</w:t>
      </w:r>
    </w:p>
    <w:p w:rsidR="00C727A8" w:rsidRPr="000F0E60" w:rsidRDefault="00C727A8" w:rsidP="000F0E60">
      <w:pPr>
        <w:widowControl w:val="0"/>
        <w:autoSpaceDE w:val="0"/>
        <w:autoSpaceDN w:val="0"/>
        <w:adjustRightInd w:val="0"/>
        <w:spacing w:after="0" w:line="240" w:lineRule="auto"/>
        <w:jc w:val="right"/>
      </w:pPr>
      <w:r w:rsidRPr="000F0E60">
        <w:t>к решению</w:t>
      </w:r>
    </w:p>
    <w:p w:rsidR="00C727A8" w:rsidRPr="000F0E60" w:rsidRDefault="00C727A8" w:rsidP="000F0E60">
      <w:pPr>
        <w:widowControl w:val="0"/>
        <w:autoSpaceDE w:val="0"/>
        <w:autoSpaceDN w:val="0"/>
        <w:adjustRightInd w:val="0"/>
        <w:spacing w:after="0" w:line="240" w:lineRule="auto"/>
        <w:jc w:val="right"/>
      </w:pPr>
      <w:r>
        <w:t>Торгунской</w:t>
      </w:r>
      <w:r w:rsidRPr="000F0E60">
        <w:t xml:space="preserve"> сельской думы</w:t>
      </w:r>
    </w:p>
    <w:p w:rsidR="00C727A8" w:rsidRDefault="00C727A8" w:rsidP="000F0E60">
      <w:pPr>
        <w:widowControl w:val="0"/>
        <w:autoSpaceDE w:val="0"/>
        <w:autoSpaceDN w:val="0"/>
        <w:adjustRightInd w:val="0"/>
        <w:spacing w:after="0" w:line="240" w:lineRule="auto"/>
        <w:jc w:val="right"/>
      </w:pPr>
      <w:r>
        <w:t>от   28.03.2016 г. N 4/9</w:t>
      </w:r>
    </w:p>
    <w:p w:rsidR="00C727A8" w:rsidRDefault="00C727A8">
      <w:pPr>
        <w:widowControl w:val="0"/>
        <w:autoSpaceDE w:val="0"/>
        <w:autoSpaceDN w:val="0"/>
        <w:adjustRightInd w:val="0"/>
        <w:spacing w:after="0" w:line="240" w:lineRule="auto"/>
        <w:jc w:val="right"/>
      </w:pPr>
    </w:p>
    <w:p w:rsidR="00C727A8" w:rsidRDefault="00C727A8">
      <w:pPr>
        <w:widowControl w:val="0"/>
        <w:autoSpaceDE w:val="0"/>
        <w:autoSpaceDN w:val="0"/>
        <w:adjustRightInd w:val="0"/>
        <w:spacing w:after="0" w:line="240" w:lineRule="auto"/>
        <w:jc w:val="center"/>
        <w:rPr>
          <w:b/>
          <w:bCs/>
        </w:rPr>
      </w:pPr>
      <w:bookmarkStart w:id="7" w:name="Par160"/>
      <w:bookmarkEnd w:id="7"/>
      <w:r>
        <w:rPr>
          <w:b/>
          <w:bCs/>
        </w:rPr>
        <w:t>ПРАВИЛА</w:t>
      </w:r>
    </w:p>
    <w:p w:rsidR="00C727A8" w:rsidRDefault="00C727A8">
      <w:pPr>
        <w:widowControl w:val="0"/>
        <w:autoSpaceDE w:val="0"/>
        <w:autoSpaceDN w:val="0"/>
        <w:adjustRightInd w:val="0"/>
        <w:spacing w:after="0" w:line="240" w:lineRule="auto"/>
        <w:jc w:val="center"/>
        <w:rPr>
          <w:b/>
          <w:bCs/>
        </w:rPr>
      </w:pPr>
      <w:r>
        <w:rPr>
          <w:b/>
          <w:bCs/>
        </w:rPr>
        <w:t>РАСЧЕТА РАЗМЕРА АССИГНОВАНИЙ БЮДЖЕТА ТОРГУНСКОГО СЕЛЬСКОГО ПОСЕЛЕНИЯ</w:t>
      </w:r>
    </w:p>
    <w:p w:rsidR="00C727A8" w:rsidRDefault="00C727A8">
      <w:pPr>
        <w:widowControl w:val="0"/>
        <w:autoSpaceDE w:val="0"/>
        <w:autoSpaceDN w:val="0"/>
        <w:adjustRightInd w:val="0"/>
        <w:spacing w:after="0" w:line="240" w:lineRule="auto"/>
        <w:jc w:val="center"/>
        <w:rPr>
          <w:b/>
          <w:bCs/>
        </w:rPr>
      </w:pPr>
      <w:r>
        <w:rPr>
          <w:b/>
          <w:bCs/>
        </w:rPr>
        <w:t>НА КАПИТАЛЬНЫЙ РЕМОНТ, РЕМОНТ И СОДЕРЖАНИЕ</w:t>
      </w:r>
    </w:p>
    <w:p w:rsidR="00C727A8" w:rsidRDefault="00C727A8">
      <w:pPr>
        <w:widowControl w:val="0"/>
        <w:autoSpaceDE w:val="0"/>
        <w:autoSpaceDN w:val="0"/>
        <w:adjustRightInd w:val="0"/>
        <w:spacing w:after="0" w:line="240" w:lineRule="auto"/>
        <w:jc w:val="center"/>
        <w:rPr>
          <w:b/>
          <w:bCs/>
        </w:rPr>
      </w:pPr>
      <w:r>
        <w:rPr>
          <w:b/>
          <w:bCs/>
        </w:rPr>
        <w:t>АВТОМОБИЛЬНЫХ ДОРОГ МЕСТНОГО ЗНАЧЕНИЯ ТОРГУНСКОГО СЕЛЬСКОГО ПОСЕЛЕНИЯ</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jc w:val="center"/>
        <w:outlineLvl w:val="1"/>
      </w:pPr>
      <w:bookmarkStart w:id="8" w:name="Par166"/>
      <w:bookmarkEnd w:id="8"/>
      <w:r>
        <w:t>1. Общие положения</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1.1. Нормативы финансовых затрат на капитальный ремонт, ремонт, содержание автомобильных дорог местного значения Торгунского сельского поселения применяются в полном объеме для определения размера ассигнований бюджета Торгунского сельского поселения на соответствующий финансовый год, предусматриваемых на капитальный ремонт, ремонт, содержание автомобильных дорог местного значения Торгунского сельского поселения.</w:t>
      </w:r>
    </w:p>
    <w:p w:rsidR="00C727A8" w:rsidRDefault="00C727A8">
      <w:pPr>
        <w:widowControl w:val="0"/>
        <w:autoSpaceDE w:val="0"/>
        <w:autoSpaceDN w:val="0"/>
        <w:adjustRightInd w:val="0"/>
        <w:spacing w:after="0" w:line="240" w:lineRule="auto"/>
        <w:ind w:firstLine="540"/>
        <w:jc w:val="both"/>
      </w:pPr>
      <w:r>
        <w:t xml:space="preserve">1.2. В целях настоящих Правил группы автомобильных дорог местного значения Торгунского сельского поселения устанавливаются в соответствии с группами, определенными </w:t>
      </w:r>
      <w:hyperlink w:anchor="Par39" w:history="1">
        <w:r w:rsidRPr="00A0460A">
          <w:t>Методикой</w:t>
        </w:r>
      </w:hyperlink>
      <w:r>
        <w:t xml:space="preserve"> расчета нормативов финансовых затрат на капитальный ремонт, ремонт, содержание автомобильных дорог местного значения Торгунского сельского поселения, утвержденной Торгунской сельской думой.</w:t>
      </w:r>
    </w:p>
    <w:p w:rsidR="00C727A8" w:rsidRDefault="00C727A8">
      <w:pPr>
        <w:widowControl w:val="0"/>
        <w:autoSpaceDE w:val="0"/>
        <w:autoSpaceDN w:val="0"/>
        <w:adjustRightInd w:val="0"/>
        <w:spacing w:after="0" w:line="240" w:lineRule="auto"/>
        <w:ind w:firstLine="540"/>
        <w:jc w:val="both"/>
      </w:pPr>
      <w:r>
        <w:t>1.3. Количество элементов автомобильных дорог местного значения Торгунского сельского поселения, дифференцированных по составам элементов, определяется согласно данным администрации Торгунского сельского поселения по состоянию на 1 января года, предшествующего планируемому.</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jc w:val="center"/>
        <w:outlineLvl w:val="1"/>
      </w:pPr>
      <w:bookmarkStart w:id="9" w:name="Par172"/>
      <w:bookmarkEnd w:id="9"/>
      <w:r>
        <w:t>2. Расчет размера ассигнований бюджета Торгунского сельского поселения</w:t>
      </w:r>
    </w:p>
    <w:p w:rsidR="00C727A8" w:rsidRDefault="00C727A8">
      <w:pPr>
        <w:widowControl w:val="0"/>
        <w:autoSpaceDE w:val="0"/>
        <w:autoSpaceDN w:val="0"/>
        <w:adjustRightInd w:val="0"/>
        <w:spacing w:after="0" w:line="240" w:lineRule="auto"/>
        <w:jc w:val="center"/>
      </w:pPr>
      <w:r>
        <w:t>на капитальный ремонт, ремонт автомобильных</w:t>
      </w:r>
    </w:p>
    <w:p w:rsidR="00C727A8" w:rsidRDefault="00C727A8">
      <w:pPr>
        <w:widowControl w:val="0"/>
        <w:autoSpaceDE w:val="0"/>
        <w:autoSpaceDN w:val="0"/>
        <w:adjustRightInd w:val="0"/>
        <w:spacing w:after="0" w:line="240" w:lineRule="auto"/>
        <w:jc w:val="center"/>
      </w:pPr>
      <w:r>
        <w:t>дорог местного значения Торгунского сельского поселения</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2.1. Расчет размера ассигнований бюджета Торгунского сельского поселения на соответствующий финансовый год на капитальный ремонт автомобильных дорог местного значения сельского поселения осуществляется путем суммирования затрат на капитальный ремонт автомобильных дорог местного значения сельского поселения по группам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Акап.рем.д. = SUM Нкап.рем.д. x Sкап.рем.д.,</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где:</w:t>
      </w:r>
    </w:p>
    <w:p w:rsidR="00C727A8" w:rsidRDefault="00C727A8">
      <w:pPr>
        <w:widowControl w:val="0"/>
        <w:autoSpaceDE w:val="0"/>
        <w:autoSpaceDN w:val="0"/>
        <w:adjustRightInd w:val="0"/>
        <w:spacing w:after="0" w:line="240" w:lineRule="auto"/>
        <w:ind w:firstLine="540"/>
        <w:jc w:val="both"/>
      </w:pPr>
      <w:r>
        <w:t>Акап.рем.д. - размер ассигнований бюджета сельского поселения на соответствующий финансовый год на капитальный ремонт автомобильных дорог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r>
        <w:t>Нкап.рем.д. - норматив финансовых затрат на капитальный ремонт автомобильных дорог местного значения сельского поселения для соответствующей группы;</w:t>
      </w:r>
    </w:p>
    <w:p w:rsidR="00C727A8" w:rsidRDefault="00C727A8">
      <w:pPr>
        <w:widowControl w:val="0"/>
        <w:autoSpaceDE w:val="0"/>
        <w:autoSpaceDN w:val="0"/>
        <w:adjustRightInd w:val="0"/>
        <w:spacing w:after="0" w:line="240" w:lineRule="auto"/>
        <w:ind w:firstLine="540"/>
        <w:jc w:val="both"/>
      </w:pPr>
      <w:r>
        <w:t>Sкап.рем.д. - расчетная площадь автомобильных дорог местного значения сельского поселения для каждой группы, подлежащих капитальному ремонту на год планирования.</w:t>
      </w:r>
    </w:p>
    <w:p w:rsidR="00C727A8" w:rsidRDefault="00C727A8">
      <w:pPr>
        <w:widowControl w:val="0"/>
        <w:autoSpaceDE w:val="0"/>
        <w:autoSpaceDN w:val="0"/>
        <w:adjustRightInd w:val="0"/>
        <w:spacing w:after="0" w:line="240" w:lineRule="auto"/>
        <w:ind w:firstLine="540"/>
        <w:jc w:val="both"/>
      </w:pPr>
      <w:r>
        <w:t>2.2. Расчет размера ассигнований бюджета сельского поселения на соответствующий финансовый год на ремонт автомобильных дорог местного значения сельского поселения осуществляется путем суммирования затрат на ремонт автомобильных дорог местного значения сельского поселения по группам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Арем.д. = SUM Нрем.д. x Sрем.д.,</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где:</w:t>
      </w:r>
    </w:p>
    <w:p w:rsidR="00C727A8" w:rsidRDefault="00C727A8">
      <w:pPr>
        <w:widowControl w:val="0"/>
        <w:autoSpaceDE w:val="0"/>
        <w:autoSpaceDN w:val="0"/>
        <w:adjustRightInd w:val="0"/>
        <w:spacing w:after="0" w:line="240" w:lineRule="auto"/>
        <w:ind w:firstLine="540"/>
        <w:jc w:val="both"/>
      </w:pPr>
      <w:r>
        <w:t>Арем.д. - размер ассигнований бюджета сельского поселения на соответствующий финансовый год на ремонт автомобильных дорог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r>
        <w:t>Нрем.д. - норматив финансовых затрат на ремонт автомобильных дорог местного значения сельского поселения для соответствующей группы;</w:t>
      </w:r>
    </w:p>
    <w:p w:rsidR="00C727A8" w:rsidRDefault="00C727A8">
      <w:pPr>
        <w:widowControl w:val="0"/>
        <w:autoSpaceDE w:val="0"/>
        <w:autoSpaceDN w:val="0"/>
        <w:adjustRightInd w:val="0"/>
        <w:spacing w:after="0" w:line="240" w:lineRule="auto"/>
        <w:ind w:firstLine="540"/>
        <w:jc w:val="both"/>
      </w:pPr>
      <w:r>
        <w:t>Sрем.д. - расчетная площадь автомобильных дорог местного значения сельского поселения для каждой группы, подлежащих ремонту на год планирования.</w:t>
      </w:r>
    </w:p>
    <w:p w:rsidR="00C727A8" w:rsidRDefault="00C727A8">
      <w:pPr>
        <w:widowControl w:val="0"/>
        <w:autoSpaceDE w:val="0"/>
        <w:autoSpaceDN w:val="0"/>
        <w:adjustRightInd w:val="0"/>
        <w:spacing w:after="0" w:line="240" w:lineRule="auto"/>
        <w:ind w:firstLine="540"/>
        <w:jc w:val="both"/>
      </w:pPr>
      <w:r>
        <w:t>2.3. Расчет размера ассигнований бюджета сельского поселения на соответствующий финансовый год на капитальный ремонт мостов и путепроводов, расположенных на автомобильных дорогах местного значения сельского поселения, осуществляется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Акап.рем.м. = Нкап.рем.м., рем.м. x Sкап.рем.м.,</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где:</w:t>
      </w:r>
    </w:p>
    <w:p w:rsidR="00C727A8" w:rsidRDefault="00C727A8">
      <w:pPr>
        <w:widowControl w:val="0"/>
        <w:autoSpaceDE w:val="0"/>
        <w:autoSpaceDN w:val="0"/>
        <w:adjustRightInd w:val="0"/>
        <w:spacing w:after="0" w:line="240" w:lineRule="auto"/>
        <w:ind w:firstLine="540"/>
        <w:jc w:val="both"/>
      </w:pPr>
      <w:r>
        <w:t>Акап.рем.м. - размер ассигнований бюджета сельского поселения на соответствующий финансовый год на капитальный ремонт мостов и путепроводов, расположенных на автомобильных дорогах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r>
        <w:t>Нкап.рем.м., рем.м. - норматив финансовых затрат на капитальный ремонт, ремонт мостов и путепроводов, расположенных на автомобильных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r>
        <w:t>Sкап.рем.м. - расчетная площадь мостов и путепроводов, расположенных на автомобильных дорогах местного значения сельского поселения, подлежащих капитальному ремонту на год планирования.</w:t>
      </w:r>
    </w:p>
    <w:p w:rsidR="00C727A8" w:rsidRDefault="00C727A8">
      <w:pPr>
        <w:widowControl w:val="0"/>
        <w:autoSpaceDE w:val="0"/>
        <w:autoSpaceDN w:val="0"/>
        <w:adjustRightInd w:val="0"/>
        <w:spacing w:after="0" w:line="240" w:lineRule="auto"/>
        <w:ind w:firstLine="540"/>
        <w:jc w:val="both"/>
      </w:pPr>
      <w:r>
        <w:t>2.4. Расчет размера ассигнований бюджета сельского поселения на соответствующий финансовый год на ремонт мостов и путепроводов, расположенных на автомобильных дорогах местного значения сельского поселения, осуществляется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Арем.м. = Нкап.рем.м., рем.м. x Sрем.м.,</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где:</w:t>
      </w:r>
    </w:p>
    <w:p w:rsidR="00C727A8" w:rsidRDefault="00C727A8">
      <w:pPr>
        <w:widowControl w:val="0"/>
        <w:autoSpaceDE w:val="0"/>
        <w:autoSpaceDN w:val="0"/>
        <w:adjustRightInd w:val="0"/>
        <w:spacing w:after="0" w:line="240" w:lineRule="auto"/>
        <w:ind w:firstLine="540"/>
        <w:jc w:val="both"/>
      </w:pPr>
      <w:r>
        <w:t>Арем.м. - размер ассигнований бюджета сельского поселения на соответствующий финансовый год на ремонт мостов и путепроводов, расположенных на автомобильных дорогах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r>
        <w:t>Нкап.рем.м., рем.м. - норматив финансовых затрат на капитальный ремонт, ремонт мостов и путепроводов, расположенных на автомобильных дорогах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r>
        <w:t>Sрем.м. - расчетная площадь мостов и путепроводов, расположенных на автомобильных дорогах местного значения сельского поселения, подлежащих ремонту на год планирования.</w:t>
      </w:r>
    </w:p>
    <w:p w:rsidR="00C727A8" w:rsidRDefault="00C727A8">
      <w:pPr>
        <w:widowControl w:val="0"/>
        <w:autoSpaceDE w:val="0"/>
        <w:autoSpaceDN w:val="0"/>
        <w:adjustRightInd w:val="0"/>
        <w:spacing w:after="0" w:line="240" w:lineRule="auto"/>
        <w:ind w:firstLine="540"/>
        <w:jc w:val="both"/>
      </w:pPr>
      <w:r>
        <w:t>2.5. Годовая потребность в ассигнованиях бюджета сельского поселения на соответствующий финансовый год для ремонта и капитального ремонта автомобильных дорог местного значения сельского поселения определяется как сумма ассигнований на ремонт и капитальный ремонт автомобильных дорог местного значения сельского поселения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А = Акап.рем.д. + Арем.д. + Акап.рем.м. + Арем.м.</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2.6. Расчетная площадь автомобильных дорог местного значения сельского поселения соответствующей группы, подлежащих капитальному ремонту на год планирования, определяется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Sкап.рем.д. = Sд. / Ткап.рем.д. - Sрек.д.,</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где:</w:t>
      </w:r>
    </w:p>
    <w:p w:rsidR="00C727A8" w:rsidRDefault="00C727A8">
      <w:pPr>
        <w:widowControl w:val="0"/>
        <w:autoSpaceDE w:val="0"/>
        <w:autoSpaceDN w:val="0"/>
        <w:adjustRightInd w:val="0"/>
        <w:spacing w:after="0" w:line="240" w:lineRule="auto"/>
        <w:ind w:firstLine="540"/>
        <w:jc w:val="both"/>
      </w:pPr>
      <w:r>
        <w:t>Sд. - площадь автомобильных дорог местного значения сельского поселения для соответствующей группы, принимаемая по данным администрации сельского поселения по состоянию на 1 января года, предшествующего планируемому;</w:t>
      </w:r>
    </w:p>
    <w:p w:rsidR="00C727A8" w:rsidRPr="00DA15BD" w:rsidRDefault="00C727A8">
      <w:pPr>
        <w:widowControl w:val="0"/>
        <w:autoSpaceDE w:val="0"/>
        <w:autoSpaceDN w:val="0"/>
        <w:adjustRightInd w:val="0"/>
        <w:spacing w:after="0" w:line="240" w:lineRule="auto"/>
        <w:ind w:firstLine="540"/>
        <w:jc w:val="both"/>
      </w:pPr>
      <w:r>
        <w:t xml:space="preserve">Ткап.рем.д. - нормативный межремонтный </w:t>
      </w:r>
      <w:r w:rsidRPr="00DA15BD">
        <w:t xml:space="preserve">срок работ по капитальному ремонту автомобильных дорог местного значения сельского поселения для соответствующей группы, определяемый с учетом межремонтных сроков проведения капитального ремонта и ремонта автомобильных дорог федерального значения, утвержденных </w:t>
      </w:r>
      <w:hyperlink r:id="rId8" w:history="1">
        <w:r w:rsidRPr="00DA15BD">
          <w:t>приказом</w:t>
        </w:r>
      </w:hyperlink>
      <w:r w:rsidRPr="00DA15BD">
        <w:t xml:space="preserve"> Министерства транспорта Российской Федерации от 01.11.2007 N 157;</w:t>
      </w:r>
    </w:p>
    <w:p w:rsidR="00C727A8" w:rsidRPr="00DA15BD" w:rsidRDefault="00C727A8">
      <w:pPr>
        <w:widowControl w:val="0"/>
        <w:autoSpaceDE w:val="0"/>
        <w:autoSpaceDN w:val="0"/>
        <w:adjustRightInd w:val="0"/>
        <w:spacing w:after="0" w:line="240" w:lineRule="auto"/>
        <w:ind w:firstLine="540"/>
        <w:jc w:val="both"/>
      </w:pPr>
      <w:r w:rsidRPr="00DA15BD">
        <w:t>Sрек.д. - площадь автомобильных дорог местного значения сельского поселения соответствующей группы, предусмотренных к реконструкции на год планирования.</w:t>
      </w:r>
    </w:p>
    <w:p w:rsidR="00C727A8" w:rsidRPr="00DA15BD" w:rsidRDefault="00C727A8">
      <w:pPr>
        <w:widowControl w:val="0"/>
        <w:autoSpaceDE w:val="0"/>
        <w:autoSpaceDN w:val="0"/>
        <w:adjustRightInd w:val="0"/>
        <w:spacing w:after="0" w:line="240" w:lineRule="auto"/>
        <w:ind w:firstLine="540"/>
        <w:jc w:val="both"/>
      </w:pPr>
      <w:r w:rsidRPr="00DA15BD">
        <w:t>2.7. Расчетная площадь автомобильных дорог местного значения сельского поселения, подлежащих ремонту на год планирования, определяется по следующей формуле:</w:t>
      </w:r>
    </w:p>
    <w:p w:rsidR="00C727A8" w:rsidRPr="00DA15BD" w:rsidRDefault="00C727A8">
      <w:pPr>
        <w:widowControl w:val="0"/>
        <w:autoSpaceDE w:val="0"/>
        <w:autoSpaceDN w:val="0"/>
        <w:adjustRightInd w:val="0"/>
        <w:spacing w:after="0" w:line="240" w:lineRule="auto"/>
        <w:ind w:firstLine="540"/>
        <w:jc w:val="both"/>
      </w:pPr>
    </w:p>
    <w:p w:rsidR="00C727A8" w:rsidRPr="00DA15BD" w:rsidRDefault="00C727A8">
      <w:pPr>
        <w:widowControl w:val="0"/>
        <w:autoSpaceDE w:val="0"/>
        <w:autoSpaceDN w:val="0"/>
        <w:adjustRightInd w:val="0"/>
        <w:spacing w:after="0" w:line="240" w:lineRule="auto"/>
        <w:ind w:firstLine="540"/>
        <w:jc w:val="both"/>
      </w:pPr>
      <w:r w:rsidRPr="00DA15BD">
        <w:t>Sрем.д. = Sд. / Трем.д.,</w:t>
      </w:r>
    </w:p>
    <w:p w:rsidR="00C727A8" w:rsidRPr="00DA15BD" w:rsidRDefault="00C727A8">
      <w:pPr>
        <w:widowControl w:val="0"/>
        <w:autoSpaceDE w:val="0"/>
        <w:autoSpaceDN w:val="0"/>
        <w:adjustRightInd w:val="0"/>
        <w:spacing w:after="0" w:line="240" w:lineRule="auto"/>
        <w:ind w:firstLine="540"/>
        <w:jc w:val="both"/>
      </w:pPr>
    </w:p>
    <w:p w:rsidR="00C727A8" w:rsidRPr="00DA15BD" w:rsidRDefault="00C727A8">
      <w:pPr>
        <w:widowControl w:val="0"/>
        <w:autoSpaceDE w:val="0"/>
        <w:autoSpaceDN w:val="0"/>
        <w:adjustRightInd w:val="0"/>
        <w:spacing w:after="0" w:line="240" w:lineRule="auto"/>
        <w:ind w:firstLine="540"/>
        <w:jc w:val="both"/>
      </w:pPr>
      <w:r w:rsidRPr="00DA15BD">
        <w:t>где:</w:t>
      </w:r>
    </w:p>
    <w:p w:rsidR="00C727A8" w:rsidRPr="00DA15BD" w:rsidRDefault="00C727A8">
      <w:pPr>
        <w:widowControl w:val="0"/>
        <w:autoSpaceDE w:val="0"/>
        <w:autoSpaceDN w:val="0"/>
        <w:adjustRightInd w:val="0"/>
        <w:spacing w:after="0" w:line="240" w:lineRule="auto"/>
        <w:ind w:firstLine="540"/>
        <w:jc w:val="both"/>
      </w:pPr>
      <w:r w:rsidRPr="00DA15BD">
        <w:t xml:space="preserve">Трем.д. - нормативный межремонтный срок работ по ремонту для автомобильных дорог местного значения сельского поселения для соответствующей группы, определяемый с учетом межремонтных сроков проведения капитального ремонта и ремонта автомобильных дорог федерального значения, утвержденных </w:t>
      </w:r>
      <w:hyperlink r:id="rId9" w:history="1">
        <w:r w:rsidRPr="00DA15BD">
          <w:t>приказом</w:t>
        </w:r>
      </w:hyperlink>
      <w:r w:rsidRPr="00DA15BD">
        <w:t xml:space="preserve"> Министерства транспорта Российской Федерации от 01.11.2007 N 157.</w:t>
      </w:r>
    </w:p>
    <w:p w:rsidR="00C727A8" w:rsidRPr="00DA15BD" w:rsidRDefault="00C727A8">
      <w:pPr>
        <w:widowControl w:val="0"/>
        <w:autoSpaceDE w:val="0"/>
        <w:autoSpaceDN w:val="0"/>
        <w:adjustRightInd w:val="0"/>
        <w:spacing w:after="0" w:line="240" w:lineRule="auto"/>
        <w:ind w:firstLine="540"/>
        <w:jc w:val="both"/>
      </w:pPr>
      <w:r w:rsidRPr="00DA15BD">
        <w:t>2.8. Расчетная площадь мостов и путепроводов, расположенных на автомобильных дорогах местного значения сельского поселения, подлежащих капитальному ремонту на год планирования, определяется по следующей формуле:</w:t>
      </w:r>
    </w:p>
    <w:p w:rsidR="00C727A8" w:rsidRPr="00DA15BD" w:rsidRDefault="00C727A8">
      <w:pPr>
        <w:widowControl w:val="0"/>
        <w:autoSpaceDE w:val="0"/>
        <w:autoSpaceDN w:val="0"/>
        <w:adjustRightInd w:val="0"/>
        <w:spacing w:after="0" w:line="240" w:lineRule="auto"/>
        <w:ind w:firstLine="540"/>
        <w:jc w:val="both"/>
      </w:pPr>
    </w:p>
    <w:p w:rsidR="00C727A8" w:rsidRPr="00DA15BD" w:rsidRDefault="00C727A8">
      <w:pPr>
        <w:widowControl w:val="0"/>
        <w:autoSpaceDE w:val="0"/>
        <w:autoSpaceDN w:val="0"/>
        <w:adjustRightInd w:val="0"/>
        <w:spacing w:after="0" w:line="240" w:lineRule="auto"/>
        <w:ind w:firstLine="540"/>
        <w:jc w:val="both"/>
      </w:pPr>
      <w:r w:rsidRPr="00DA15BD">
        <w:t>Sкап.рем.м. = Sм / Ткап.рем.м. - Sрек.м.,</w:t>
      </w:r>
    </w:p>
    <w:p w:rsidR="00C727A8" w:rsidRPr="00DA15BD" w:rsidRDefault="00C727A8">
      <w:pPr>
        <w:widowControl w:val="0"/>
        <w:autoSpaceDE w:val="0"/>
        <w:autoSpaceDN w:val="0"/>
        <w:adjustRightInd w:val="0"/>
        <w:spacing w:after="0" w:line="240" w:lineRule="auto"/>
        <w:ind w:firstLine="540"/>
        <w:jc w:val="both"/>
      </w:pPr>
    </w:p>
    <w:p w:rsidR="00C727A8" w:rsidRPr="00DA15BD" w:rsidRDefault="00C727A8">
      <w:pPr>
        <w:widowControl w:val="0"/>
        <w:autoSpaceDE w:val="0"/>
        <w:autoSpaceDN w:val="0"/>
        <w:adjustRightInd w:val="0"/>
        <w:spacing w:after="0" w:line="240" w:lineRule="auto"/>
        <w:ind w:firstLine="540"/>
        <w:jc w:val="both"/>
      </w:pPr>
      <w:r w:rsidRPr="00DA15BD">
        <w:t>где:</w:t>
      </w:r>
    </w:p>
    <w:p w:rsidR="00C727A8" w:rsidRPr="00DA15BD" w:rsidRDefault="00C727A8">
      <w:pPr>
        <w:widowControl w:val="0"/>
        <w:autoSpaceDE w:val="0"/>
        <w:autoSpaceDN w:val="0"/>
        <w:adjustRightInd w:val="0"/>
        <w:spacing w:after="0" w:line="240" w:lineRule="auto"/>
        <w:ind w:firstLine="540"/>
        <w:jc w:val="both"/>
      </w:pPr>
      <w:r w:rsidRPr="00DA15BD">
        <w:t>Sм - площадь мостов и путепроводов, расположенных на автомобильных дорогах местного значения сельского поселения, принимаемая по данным администрации</w:t>
      </w:r>
      <w:r>
        <w:t xml:space="preserve"> Торгунского </w:t>
      </w:r>
      <w:r w:rsidRPr="00DA15BD">
        <w:t>сельского поселения по состоянию на 1 января года, предшествующего планируемому;</w:t>
      </w:r>
    </w:p>
    <w:p w:rsidR="00C727A8" w:rsidRPr="00DA15BD" w:rsidRDefault="00C727A8">
      <w:pPr>
        <w:widowControl w:val="0"/>
        <w:autoSpaceDE w:val="0"/>
        <w:autoSpaceDN w:val="0"/>
        <w:adjustRightInd w:val="0"/>
        <w:spacing w:after="0" w:line="240" w:lineRule="auto"/>
        <w:ind w:firstLine="540"/>
        <w:jc w:val="both"/>
      </w:pPr>
      <w:r w:rsidRPr="00DA15BD">
        <w:t>Ткап.рем.м. - нормативный межремонтный срок работ по капитальному ремонту для мостов и путепроводов, расположенных на автомобильных дорогах местного значения сельского поселения, определяемый с учетом межремонтных сроков проведения работ по капитального ремонту и ремонту искусственных сооружений</w:t>
      </w:r>
      <w:bookmarkStart w:id="10" w:name="_GoBack"/>
      <w:bookmarkEnd w:id="10"/>
      <w:r w:rsidRPr="00DA15BD">
        <w:t xml:space="preserve"> на автомобильных дорогах федерального значения, утвержденных </w:t>
      </w:r>
      <w:hyperlink r:id="rId10" w:history="1">
        <w:r w:rsidRPr="00DA15BD">
          <w:t>приказом</w:t>
        </w:r>
      </w:hyperlink>
      <w:r w:rsidRPr="00DA15BD">
        <w:t xml:space="preserve"> Министерства транспорта Российской Федерации от 01.11.2007 N 157;</w:t>
      </w:r>
    </w:p>
    <w:p w:rsidR="00C727A8" w:rsidRPr="00DA15BD" w:rsidRDefault="00C727A8">
      <w:pPr>
        <w:widowControl w:val="0"/>
        <w:autoSpaceDE w:val="0"/>
        <w:autoSpaceDN w:val="0"/>
        <w:adjustRightInd w:val="0"/>
        <w:spacing w:after="0" w:line="240" w:lineRule="auto"/>
        <w:ind w:firstLine="540"/>
        <w:jc w:val="both"/>
      </w:pPr>
      <w:r w:rsidRPr="00DA15BD">
        <w:t>Sрек.м. - площадь мостов и путепроводов, расположенных на автомобильных дорогах местного значения сельского поселения, предусмотренных к реконструкции на год планирования.</w:t>
      </w:r>
    </w:p>
    <w:p w:rsidR="00C727A8" w:rsidRPr="00DA15BD" w:rsidRDefault="00C727A8">
      <w:pPr>
        <w:widowControl w:val="0"/>
        <w:autoSpaceDE w:val="0"/>
        <w:autoSpaceDN w:val="0"/>
        <w:adjustRightInd w:val="0"/>
        <w:spacing w:after="0" w:line="240" w:lineRule="auto"/>
        <w:ind w:firstLine="540"/>
        <w:jc w:val="both"/>
      </w:pPr>
      <w:r w:rsidRPr="00DA15BD">
        <w:t>2.9. Расчетная площадь мостов и путепроводов, расположенных на автомобильных дорогах местного значения сельского поселения, подлежащих ремонту на год планирования, определяется по следующей формуле:</w:t>
      </w:r>
    </w:p>
    <w:p w:rsidR="00C727A8" w:rsidRPr="00DA15BD" w:rsidRDefault="00C727A8">
      <w:pPr>
        <w:widowControl w:val="0"/>
        <w:autoSpaceDE w:val="0"/>
        <w:autoSpaceDN w:val="0"/>
        <w:adjustRightInd w:val="0"/>
        <w:spacing w:after="0" w:line="240" w:lineRule="auto"/>
        <w:ind w:firstLine="540"/>
        <w:jc w:val="both"/>
      </w:pPr>
    </w:p>
    <w:p w:rsidR="00C727A8" w:rsidRPr="00DA15BD" w:rsidRDefault="00C727A8">
      <w:pPr>
        <w:widowControl w:val="0"/>
        <w:autoSpaceDE w:val="0"/>
        <w:autoSpaceDN w:val="0"/>
        <w:adjustRightInd w:val="0"/>
        <w:spacing w:after="0" w:line="240" w:lineRule="auto"/>
        <w:ind w:firstLine="540"/>
        <w:jc w:val="both"/>
      </w:pPr>
      <w:r w:rsidRPr="00DA15BD">
        <w:t>Sрем.м. = Sм / Трем.м.,</w:t>
      </w:r>
    </w:p>
    <w:p w:rsidR="00C727A8" w:rsidRPr="00DA15BD" w:rsidRDefault="00C727A8">
      <w:pPr>
        <w:widowControl w:val="0"/>
        <w:autoSpaceDE w:val="0"/>
        <w:autoSpaceDN w:val="0"/>
        <w:adjustRightInd w:val="0"/>
        <w:spacing w:after="0" w:line="240" w:lineRule="auto"/>
        <w:ind w:firstLine="540"/>
        <w:jc w:val="both"/>
      </w:pPr>
    </w:p>
    <w:p w:rsidR="00C727A8" w:rsidRPr="00DA15BD" w:rsidRDefault="00C727A8">
      <w:pPr>
        <w:widowControl w:val="0"/>
        <w:autoSpaceDE w:val="0"/>
        <w:autoSpaceDN w:val="0"/>
        <w:adjustRightInd w:val="0"/>
        <w:spacing w:after="0" w:line="240" w:lineRule="auto"/>
        <w:ind w:firstLine="540"/>
        <w:jc w:val="both"/>
      </w:pPr>
      <w:r w:rsidRPr="00DA15BD">
        <w:t>где:</w:t>
      </w:r>
    </w:p>
    <w:p w:rsidR="00C727A8" w:rsidRDefault="00C727A8">
      <w:pPr>
        <w:widowControl w:val="0"/>
        <w:autoSpaceDE w:val="0"/>
        <w:autoSpaceDN w:val="0"/>
        <w:adjustRightInd w:val="0"/>
        <w:spacing w:after="0" w:line="240" w:lineRule="auto"/>
        <w:ind w:firstLine="540"/>
        <w:jc w:val="both"/>
      </w:pPr>
      <w:r w:rsidRPr="00DA15BD">
        <w:t xml:space="preserve">Трем.м. - нормативный межремонтный срок работ по ремонту для мостов и путепроводов, расположенных на автомобильных дорогах местного значения сельского поселения, определяемый с учетом межремонтных сроков проведения работ по капитальному ремонту и ремонту искусственных сооружений на автомобильных дорогах федерального значения, утвержденных </w:t>
      </w:r>
      <w:hyperlink r:id="rId11" w:history="1">
        <w:r w:rsidRPr="00DA15BD">
          <w:t>приказом</w:t>
        </w:r>
      </w:hyperlink>
      <w:r w:rsidRPr="00DA15BD">
        <w:t xml:space="preserve"> Министерства транспорта Российской Федерации от 01.1</w:t>
      </w:r>
      <w:r>
        <w:t>1.2007 N 157.</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jc w:val="center"/>
        <w:outlineLvl w:val="1"/>
      </w:pPr>
      <w:bookmarkStart w:id="11" w:name="Par246"/>
      <w:bookmarkEnd w:id="11"/>
      <w:r>
        <w:t>3. Расчет размера ассигнований бюджета Торгунского сельского поселения</w:t>
      </w:r>
    </w:p>
    <w:p w:rsidR="00C727A8" w:rsidRDefault="00C727A8">
      <w:pPr>
        <w:widowControl w:val="0"/>
        <w:autoSpaceDE w:val="0"/>
        <w:autoSpaceDN w:val="0"/>
        <w:adjustRightInd w:val="0"/>
        <w:spacing w:after="0" w:line="240" w:lineRule="auto"/>
        <w:jc w:val="center"/>
      </w:pPr>
      <w:r>
        <w:t>на содержание автомобильных дорог местного</w:t>
      </w:r>
    </w:p>
    <w:p w:rsidR="00C727A8" w:rsidRDefault="00C727A8">
      <w:pPr>
        <w:widowControl w:val="0"/>
        <w:autoSpaceDE w:val="0"/>
        <w:autoSpaceDN w:val="0"/>
        <w:adjustRightInd w:val="0"/>
        <w:spacing w:after="0" w:line="240" w:lineRule="auto"/>
        <w:jc w:val="center"/>
      </w:pPr>
      <w:r>
        <w:t xml:space="preserve">значения Торгунского сельского поселения </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3.1. Расчет ассигнований бюджета сельского поселения на соответствующий финансовый год на содержание автомобильных дорог местного значения сельского поселения осуществляется путем суммирования затрат на содержание по элементам автомобильных дорог местного значения сельского поселения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Аг. = Э x Нэл.д.,</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где:</w:t>
      </w:r>
    </w:p>
    <w:p w:rsidR="00C727A8" w:rsidRDefault="00C727A8">
      <w:pPr>
        <w:widowControl w:val="0"/>
        <w:autoSpaceDE w:val="0"/>
        <w:autoSpaceDN w:val="0"/>
        <w:adjustRightInd w:val="0"/>
        <w:spacing w:after="0" w:line="240" w:lineRule="auto"/>
        <w:ind w:firstLine="540"/>
        <w:jc w:val="both"/>
      </w:pPr>
      <w:r>
        <w:t>Аг. - размер ассигнований бюджета сельского поселения на соответствующий финансовый год на содержание группы автомобильных дорог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r>
        <w:t>Э - количество элементов автомобильных дорог местного значения сельского поселения каждой группы, принимаемое по данным администрации сельского поселения по состоянию на 1 января года, предшествующего планируемому;</w:t>
      </w:r>
    </w:p>
    <w:p w:rsidR="00C727A8" w:rsidRDefault="00C727A8">
      <w:pPr>
        <w:widowControl w:val="0"/>
        <w:autoSpaceDE w:val="0"/>
        <w:autoSpaceDN w:val="0"/>
        <w:adjustRightInd w:val="0"/>
        <w:spacing w:after="0" w:line="240" w:lineRule="auto"/>
        <w:ind w:firstLine="540"/>
        <w:jc w:val="both"/>
      </w:pPr>
      <w:r>
        <w:t>Нэл.д. - норматив финансовых затрат на содержание элемента автомобильных дорог местного значения сельского поселения для соответствующей группы.</w:t>
      </w:r>
    </w:p>
    <w:p w:rsidR="00C727A8" w:rsidRDefault="00C727A8">
      <w:pPr>
        <w:widowControl w:val="0"/>
        <w:autoSpaceDE w:val="0"/>
        <w:autoSpaceDN w:val="0"/>
        <w:adjustRightInd w:val="0"/>
        <w:spacing w:after="0" w:line="240" w:lineRule="auto"/>
        <w:ind w:firstLine="540"/>
        <w:jc w:val="both"/>
      </w:pPr>
      <w:r>
        <w:t>3.2. Расчет размера ассигнований бюджета сельского поселения на соответствующий финансовый год на содержание автомобильных дорог местного значения сельского поселения осуществляется путем суммирования затрат на содержание автомобильных дорог местного значения сельского поселения по группам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Ад. = SUM Аг.,</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где:</w:t>
      </w:r>
    </w:p>
    <w:p w:rsidR="00C727A8" w:rsidRDefault="00C727A8">
      <w:pPr>
        <w:widowControl w:val="0"/>
        <w:autoSpaceDE w:val="0"/>
        <w:autoSpaceDN w:val="0"/>
        <w:adjustRightInd w:val="0"/>
        <w:spacing w:after="0" w:line="240" w:lineRule="auto"/>
        <w:ind w:firstLine="540"/>
        <w:jc w:val="both"/>
      </w:pPr>
      <w:r>
        <w:t>Ад. - размер ассигнований бюджета сельского поселения на соответствующий финансовый год на содержание автомобильных дорог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r>
        <w:t>Аг. - размер ассигнований бюджета сельского поселения на соответствующий финансовый год на содержание группы автомобильных дорог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r>
        <w:t>3.3. Расчет размера ассигнований бюджета сельского поселения на соответствующий финансовый год на содержание мостов и путепроводов, расположенных на автомобильных дорогах местного значения сельского поселения, осуществляется путем суммирования затрат на содержание мостов и путепроводов по группам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Ам. = SUM П x Нм.,</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где:</w:t>
      </w:r>
    </w:p>
    <w:p w:rsidR="00C727A8" w:rsidRDefault="00C727A8">
      <w:pPr>
        <w:widowControl w:val="0"/>
        <w:autoSpaceDE w:val="0"/>
        <w:autoSpaceDN w:val="0"/>
        <w:adjustRightInd w:val="0"/>
        <w:spacing w:after="0" w:line="240" w:lineRule="auto"/>
        <w:ind w:firstLine="540"/>
        <w:jc w:val="both"/>
      </w:pPr>
      <w:r>
        <w:t>Ам. - размер ассигнований бюджета сельского поселения на соответствующий финансовый год на содержание мостов и путепроводов, расположенных на автомобильных дорогах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r>
        <w:t>П - площадь мостов и путепроводов, расположенных на автомобильных дорогах местного значения сельского поселения, принимаемая по данным администрации сельского поселения по состоянию на 1 января года, предшествующего планируемому, для каждой группы;</w:t>
      </w:r>
    </w:p>
    <w:p w:rsidR="00C727A8" w:rsidRDefault="00C727A8">
      <w:pPr>
        <w:widowControl w:val="0"/>
        <w:autoSpaceDE w:val="0"/>
        <w:autoSpaceDN w:val="0"/>
        <w:adjustRightInd w:val="0"/>
        <w:spacing w:after="0" w:line="240" w:lineRule="auto"/>
        <w:ind w:firstLine="540"/>
        <w:jc w:val="both"/>
      </w:pPr>
      <w:r>
        <w:t>Нм. - норматив финансовых затрат на содержание 1 кв. м мостов и путепроводов, расположенных на автомобильных дорогах местного значения сельского поселения, для соответствующей группы.</w:t>
      </w:r>
    </w:p>
    <w:p w:rsidR="00C727A8" w:rsidRDefault="00C727A8">
      <w:pPr>
        <w:widowControl w:val="0"/>
        <w:autoSpaceDE w:val="0"/>
        <w:autoSpaceDN w:val="0"/>
        <w:adjustRightInd w:val="0"/>
        <w:spacing w:after="0" w:line="240" w:lineRule="auto"/>
        <w:ind w:firstLine="540"/>
        <w:jc w:val="both"/>
      </w:pPr>
      <w:r>
        <w:t>3.4. Расчет размера ассигнований бюджета сельского поселения на соответствующий финансовый год на содержание линий электроосвещения, расположенных на автомобильных дорогах местного значения сельского поселения, осуществляется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Аэ. = О x Нэ.,</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где:</w:t>
      </w:r>
    </w:p>
    <w:p w:rsidR="00C727A8" w:rsidRDefault="00C727A8">
      <w:pPr>
        <w:widowControl w:val="0"/>
        <w:autoSpaceDE w:val="0"/>
        <w:autoSpaceDN w:val="0"/>
        <w:adjustRightInd w:val="0"/>
        <w:spacing w:after="0" w:line="240" w:lineRule="auto"/>
        <w:ind w:firstLine="540"/>
        <w:jc w:val="both"/>
      </w:pPr>
      <w:r>
        <w:t>Аэ. - размер ассигнований бюджета сельского поселения на соответствующий финансовый год на содержание линий электроосвещения, расположенных на автомобильных дорогах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r>
        <w:t>О - протяженность линий электроосвещения, расположенных на автомобильных дорогах местного значения сельского поселения, принимаемая по данным администрации сельского поселения по состоянию на 1 января года, предшествующего планируемому;</w:t>
      </w:r>
    </w:p>
    <w:p w:rsidR="00C727A8" w:rsidRDefault="00C727A8">
      <w:pPr>
        <w:widowControl w:val="0"/>
        <w:autoSpaceDE w:val="0"/>
        <w:autoSpaceDN w:val="0"/>
        <w:adjustRightInd w:val="0"/>
        <w:spacing w:after="0" w:line="240" w:lineRule="auto"/>
        <w:ind w:firstLine="540"/>
        <w:jc w:val="both"/>
      </w:pPr>
      <w:r>
        <w:t>Нэ. - норматив финансовых затрат на содержание линий электроосвещения, расположенных на автомобильных дорогах местного значения сельского поселения.</w:t>
      </w:r>
    </w:p>
    <w:p w:rsidR="00C727A8" w:rsidRDefault="00C727A8">
      <w:pPr>
        <w:widowControl w:val="0"/>
        <w:autoSpaceDE w:val="0"/>
        <w:autoSpaceDN w:val="0"/>
        <w:adjustRightInd w:val="0"/>
        <w:spacing w:after="0" w:line="240" w:lineRule="auto"/>
        <w:ind w:firstLine="540"/>
        <w:jc w:val="both"/>
      </w:pPr>
      <w:r>
        <w:t>3.7. Годовая потребность в ассигнованиях бюджета сельского поселения на соответствующий финансовый год на содержание автомобильных дорог местного значения сельского поселения определяется как сумма ассигнований на содержание автомобильных дорог местного значения сельского поселения по следующей формуле:</w:t>
      </w:r>
    </w:p>
    <w:p w:rsidR="00C727A8" w:rsidRDefault="00C727A8">
      <w:pPr>
        <w:widowControl w:val="0"/>
        <w:autoSpaceDE w:val="0"/>
        <w:autoSpaceDN w:val="0"/>
        <w:adjustRightInd w:val="0"/>
        <w:spacing w:after="0" w:line="240" w:lineRule="auto"/>
        <w:ind w:firstLine="540"/>
        <w:jc w:val="both"/>
      </w:pPr>
    </w:p>
    <w:p w:rsidR="00C727A8" w:rsidRDefault="00C727A8">
      <w:pPr>
        <w:widowControl w:val="0"/>
        <w:autoSpaceDE w:val="0"/>
        <w:autoSpaceDN w:val="0"/>
        <w:adjustRightInd w:val="0"/>
        <w:spacing w:after="0" w:line="240" w:lineRule="auto"/>
        <w:ind w:firstLine="540"/>
        <w:jc w:val="both"/>
      </w:pPr>
      <w:r>
        <w:t>А = Ад. + Ам. + Аэ.</w:t>
      </w:r>
    </w:p>
    <w:p w:rsidR="00C727A8" w:rsidRDefault="00C727A8">
      <w:pPr>
        <w:widowControl w:val="0"/>
        <w:autoSpaceDE w:val="0"/>
        <w:autoSpaceDN w:val="0"/>
        <w:adjustRightInd w:val="0"/>
        <w:spacing w:after="0" w:line="240" w:lineRule="auto"/>
        <w:ind w:firstLine="540"/>
        <w:jc w:val="both"/>
      </w:pPr>
    </w:p>
    <w:sectPr w:rsidR="00C727A8" w:rsidSect="008A2B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4E3D"/>
    <w:rsid w:val="000220EA"/>
    <w:rsid w:val="000961BF"/>
    <w:rsid w:val="000F0E60"/>
    <w:rsid w:val="00271169"/>
    <w:rsid w:val="00274E3D"/>
    <w:rsid w:val="003C2B65"/>
    <w:rsid w:val="004E16F4"/>
    <w:rsid w:val="00640313"/>
    <w:rsid w:val="006B77A5"/>
    <w:rsid w:val="006D3EFE"/>
    <w:rsid w:val="008136EA"/>
    <w:rsid w:val="008A2B09"/>
    <w:rsid w:val="009F3559"/>
    <w:rsid w:val="00A0460A"/>
    <w:rsid w:val="00A366C7"/>
    <w:rsid w:val="00B23CCD"/>
    <w:rsid w:val="00B72FAB"/>
    <w:rsid w:val="00C727A8"/>
    <w:rsid w:val="00C973AA"/>
    <w:rsid w:val="00DA15BD"/>
    <w:rsid w:val="00F56DC1"/>
    <w:rsid w:val="00F840B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0EA"/>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AA2AAB183DD108970122E2E18AF617DAB2798E66DA0CFBB0C958EF0BQ6M6J"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D8AA2AAB183DD10897013CECE58AF617D3B57F8361D151F1B89054ED0C6922610CDE34F306DA6CQ9M4J"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8AA2AAB183DD108970122E2E18AF617DAB2798E66DA0CFBB0C958EF0BQ6M6J" TargetMode="External"/><Relationship Id="rId11" Type="http://schemas.openxmlformats.org/officeDocument/2006/relationships/hyperlink" Target="consultantplus://offline/ref=D8AA2AAB183DD108970122E2E18AF617DAB2798E66DA0CFBB0C958EF0BQ6M6J" TargetMode="External"/><Relationship Id="rId5" Type="http://schemas.openxmlformats.org/officeDocument/2006/relationships/hyperlink" Target="consultantplus://offline/ref=D8AA2AAB183DD108970122E2E18AF617DAB27D8E6CD30CFBB0C958EF0B667D760B9738F206DA6D94Q8MAJ" TargetMode="External"/><Relationship Id="rId10" Type="http://schemas.openxmlformats.org/officeDocument/2006/relationships/hyperlink" Target="consultantplus://offline/ref=D8AA2AAB183DD108970122E2E18AF617DAB2798E66DA0CFBB0C958EF0BQ6M6J" TargetMode="External"/><Relationship Id="rId4" Type="http://schemas.openxmlformats.org/officeDocument/2006/relationships/hyperlink" Target="consultantplus://offline/ref=D8AA2AAB183DD108970122E2E18AF617DAB27D8E6CD30CFBB0C958EF0B667D760B9738F206DA6D94Q8MAJ" TargetMode="External"/><Relationship Id="rId9" Type="http://schemas.openxmlformats.org/officeDocument/2006/relationships/hyperlink" Target="consultantplus://offline/ref=D8AA2AAB183DD108970122E2E18AF617DAB2798E66DA0CFBB0C958EF0BQ6M6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147</TotalTime>
  <Pages>10</Pages>
  <Words>3762</Words>
  <Characters>21447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Администрация </cp:lastModifiedBy>
  <cp:revision>10</cp:revision>
  <cp:lastPrinted>2016-03-24T08:25:00Z</cp:lastPrinted>
  <dcterms:created xsi:type="dcterms:W3CDTF">2016-03-18T09:12:00Z</dcterms:created>
  <dcterms:modified xsi:type="dcterms:W3CDTF">2016-03-24T08:25:00Z</dcterms:modified>
</cp:coreProperties>
</file>