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FB" w:rsidRDefault="00612EFB" w:rsidP="00800AD8">
      <w:pPr>
        <w:jc w:val="right"/>
      </w:pPr>
      <w:r>
        <w:t>0,,,,,Приложение № 2</w:t>
      </w:r>
    </w:p>
    <w:p w:rsidR="00612EFB" w:rsidRDefault="00612EFB" w:rsidP="00800AD8">
      <w:pPr>
        <w:jc w:val="right"/>
      </w:pPr>
      <w:r>
        <w:t>к решению сельской Думы</w:t>
      </w:r>
    </w:p>
    <w:p w:rsidR="00612EFB" w:rsidRDefault="00612EFB" w:rsidP="00777234">
      <w:pPr>
        <w:jc w:val="right"/>
      </w:pPr>
      <w:r>
        <w:t xml:space="preserve">№ </w:t>
      </w:r>
      <w:r w:rsidRPr="00777234">
        <w:t>4/12</w:t>
      </w:r>
      <w:r>
        <w:t xml:space="preserve"> от </w:t>
      </w:r>
      <w:r w:rsidRPr="00777234">
        <w:t>28</w:t>
      </w:r>
      <w:r>
        <w:t>.0</w:t>
      </w:r>
      <w:r w:rsidRPr="00777234">
        <w:t>3</w:t>
      </w:r>
      <w:r>
        <w:t>.2016г.</w:t>
      </w:r>
    </w:p>
    <w:p w:rsidR="00612EFB" w:rsidRPr="00777234" w:rsidRDefault="00612EFB" w:rsidP="00777234">
      <w:pPr>
        <w:jc w:val="center"/>
      </w:pPr>
      <w:r w:rsidRPr="00777234">
        <w:rPr>
          <w:b/>
          <w:bCs/>
        </w:rPr>
        <w:t>Отчет</w:t>
      </w:r>
      <w:r w:rsidRPr="00800AD8">
        <w:rPr>
          <w:b/>
          <w:bCs/>
        </w:rPr>
        <w:t xml:space="preserve"> исполнения бюджетных ассигнований по разделам и подразделам</w:t>
      </w:r>
    </w:p>
    <w:p w:rsidR="00612EFB" w:rsidRPr="00800AD8" w:rsidRDefault="00612EFB" w:rsidP="00777234">
      <w:pPr>
        <w:jc w:val="center"/>
        <w:rPr>
          <w:b/>
          <w:bCs/>
        </w:rPr>
      </w:pPr>
      <w:r>
        <w:rPr>
          <w:b/>
          <w:bCs/>
        </w:rPr>
        <w:t>к</w:t>
      </w:r>
      <w:r w:rsidRPr="00800AD8">
        <w:rPr>
          <w:b/>
          <w:bCs/>
        </w:rPr>
        <w:t>лассификации расходов бюджета поселения за 2015 год.</w:t>
      </w:r>
    </w:p>
    <w:tbl>
      <w:tblPr>
        <w:tblpPr w:leftFromText="180" w:rightFromText="180" w:vertAnchor="page" w:horzAnchor="margin" w:tblpY="1876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9"/>
        <w:gridCol w:w="4650"/>
        <w:gridCol w:w="1523"/>
        <w:gridCol w:w="7"/>
        <w:gridCol w:w="1269"/>
      </w:tblGrid>
      <w:tr w:rsidR="00612EFB">
        <w:trPr>
          <w:trHeight w:val="285"/>
        </w:trPr>
        <w:tc>
          <w:tcPr>
            <w:tcW w:w="1979" w:type="dxa"/>
          </w:tcPr>
          <w:p w:rsidR="00612EFB" w:rsidRDefault="00612EFB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</w:tcPr>
          <w:p w:rsidR="00612EFB" w:rsidRDefault="00612EFB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:rsidR="00612EFB" w:rsidRPr="00825808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2015г</w:t>
            </w:r>
          </w:p>
        </w:tc>
        <w:tc>
          <w:tcPr>
            <w:tcW w:w="1269" w:type="dxa"/>
          </w:tcPr>
          <w:p w:rsidR="00612EFB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2015г</w:t>
            </w:r>
          </w:p>
        </w:tc>
      </w:tr>
      <w:tr w:rsidR="00612EFB" w:rsidRPr="00542B2F">
        <w:tblPrEx>
          <w:tblLook w:val="00A0"/>
        </w:tblPrEx>
        <w:trPr>
          <w:trHeight w:val="265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РАСХОДЫ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</w:p>
        </w:tc>
      </w:tr>
      <w:tr w:rsidR="00612EFB" w:rsidRPr="00542B2F">
        <w:tblPrEx>
          <w:tblLook w:val="00A0"/>
        </w:tblPrEx>
        <w:trPr>
          <w:trHeight w:val="480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2143,2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2081,8</w:t>
            </w:r>
          </w:p>
        </w:tc>
      </w:tr>
      <w:tr w:rsidR="00612EFB" w:rsidRPr="00542B2F">
        <w:tblPrEx>
          <w:tblLook w:val="00A0"/>
        </w:tblPrEx>
        <w:trPr>
          <w:trHeight w:val="712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0102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679,6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679,5</w:t>
            </w:r>
          </w:p>
        </w:tc>
      </w:tr>
      <w:tr w:rsidR="00612EFB" w:rsidRPr="00542B2F">
        <w:tblPrEx>
          <w:tblLook w:val="00A0"/>
        </w:tblPrEx>
        <w:trPr>
          <w:trHeight w:val="92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1299,6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1248,6</w:t>
            </w:r>
          </w:p>
        </w:tc>
      </w:tr>
      <w:tr w:rsidR="00612EFB" w:rsidRPr="00542B2F">
        <w:tblPrEx>
          <w:tblLook w:val="00A0"/>
        </w:tblPrEx>
        <w:trPr>
          <w:trHeight w:val="270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Передача части полномочий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17,7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</w:tr>
      <w:tr w:rsidR="00612EFB" w:rsidRPr="00542B2F">
        <w:tblPrEx>
          <w:tblLook w:val="00A0"/>
        </w:tblPrEx>
        <w:trPr>
          <w:trHeight w:val="525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Административные комиссии</w:t>
            </w:r>
            <w:bookmarkStart w:id="0" w:name="_GoBack"/>
            <w:bookmarkEnd w:id="0"/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612EFB" w:rsidRPr="00542B2F">
        <w:tblPrEx>
          <w:tblLook w:val="00A0"/>
        </w:tblPrEx>
        <w:trPr>
          <w:trHeight w:val="699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0106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16,1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16,1</w:t>
            </w:r>
          </w:p>
        </w:tc>
      </w:tr>
      <w:tr w:rsidR="00612EFB" w:rsidRPr="00542B2F">
        <w:tblPrEx>
          <w:tblLook w:val="00A0"/>
        </w:tblPrEx>
        <w:trPr>
          <w:trHeight w:val="463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0011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  <w:lang w:val="en-US"/>
              </w:rPr>
            </w:pPr>
            <w:r w:rsidRPr="00542B2F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  <w:lang w:val="en-US"/>
              </w:rPr>
              <w:t>0</w:t>
            </w:r>
          </w:p>
        </w:tc>
      </w:tr>
      <w:tr w:rsidR="00612EFB" w:rsidRPr="00542B2F">
        <w:tblPrEx>
          <w:tblLook w:val="00A0"/>
        </w:tblPrEx>
        <w:trPr>
          <w:trHeight w:val="381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0113</w:t>
            </w:r>
          </w:p>
        </w:tc>
        <w:tc>
          <w:tcPr>
            <w:tcW w:w="4650" w:type="dxa"/>
          </w:tcPr>
          <w:p w:rsidR="00612EFB" w:rsidRPr="00542B2F" w:rsidRDefault="00612EFB" w:rsidP="00825808">
            <w:r w:rsidRPr="00542B2F">
              <w:t>Другие общегосударственные вопросы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52,8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52,8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0203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</w:tr>
      <w:tr w:rsidR="00612EFB" w:rsidRPr="00542B2F">
        <w:tblPrEx>
          <w:tblLook w:val="00A0"/>
        </w:tblPrEx>
        <w:trPr>
          <w:trHeight w:val="579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612EFB" w:rsidRPr="00542B2F">
        <w:tblPrEx>
          <w:tblLook w:val="00A0"/>
        </w:tblPrEx>
        <w:trPr>
          <w:trHeight w:val="499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0310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B66029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B66029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4650" w:type="dxa"/>
          </w:tcPr>
          <w:p w:rsidR="00612EFB" w:rsidRPr="00B66029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B6602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3" w:type="dxa"/>
          </w:tcPr>
          <w:p w:rsidR="00612EFB" w:rsidRPr="00B66029" w:rsidRDefault="00612EFB" w:rsidP="00825808">
            <w:pPr>
              <w:tabs>
                <w:tab w:val="left" w:pos="390"/>
                <w:tab w:val="center" w:pos="459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340,1</w:t>
            </w:r>
          </w:p>
        </w:tc>
        <w:tc>
          <w:tcPr>
            <w:tcW w:w="1276" w:type="dxa"/>
            <w:gridSpan w:val="2"/>
            <w:noWrap/>
          </w:tcPr>
          <w:p w:rsidR="00612EFB" w:rsidRPr="00B66029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266,5</w:t>
            </w:r>
          </w:p>
        </w:tc>
      </w:tr>
      <w:tr w:rsidR="00612EFB" w:rsidRPr="00542B2F">
        <w:tblPrEx>
          <w:tblLook w:val="00A0"/>
        </w:tblPrEx>
        <w:trPr>
          <w:trHeight w:val="298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0409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266,5</w:t>
            </w:r>
          </w:p>
        </w:tc>
      </w:tr>
      <w:tr w:rsidR="00612EFB" w:rsidRPr="00542B2F">
        <w:tblPrEx>
          <w:tblLook w:val="00A0"/>
        </w:tblPrEx>
        <w:trPr>
          <w:trHeight w:val="430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981,4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926,4</w:t>
            </w:r>
          </w:p>
        </w:tc>
      </w:tr>
      <w:tr w:rsidR="00612EFB" w:rsidRPr="00542B2F">
        <w:tblPrEx>
          <w:tblLook w:val="00A0"/>
        </w:tblPrEx>
        <w:trPr>
          <w:trHeight w:val="364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0501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1,3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,8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0502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548,9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539,6</w:t>
            </w:r>
          </w:p>
        </w:tc>
      </w:tr>
      <w:tr w:rsidR="00612EFB" w:rsidRPr="00542B2F">
        <w:tblPrEx>
          <w:tblLook w:val="00A0"/>
        </w:tblPrEx>
        <w:trPr>
          <w:trHeight w:val="430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0503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431,2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386,0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542B2F"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10,5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0707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42B2F">
              <w:rPr>
                <w:sz w:val="20"/>
                <w:szCs w:val="20"/>
              </w:rPr>
              <w:t>2,8</w:t>
            </w:r>
          </w:p>
        </w:tc>
        <w:tc>
          <w:tcPr>
            <w:tcW w:w="1276" w:type="dxa"/>
            <w:gridSpan w:val="2"/>
            <w:noWrap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612EFB" w:rsidRPr="00542B2F">
        <w:tblPrEx>
          <w:tblLook w:val="00A0"/>
        </w:tblPrEx>
        <w:trPr>
          <w:trHeight w:val="629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968,9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956,3</w:t>
            </w:r>
          </w:p>
        </w:tc>
      </w:tr>
      <w:tr w:rsidR="00612EFB" w:rsidRPr="00542B2F">
        <w:tblPrEx>
          <w:tblLook w:val="00A0"/>
        </w:tblPrEx>
        <w:trPr>
          <w:trHeight w:val="348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0801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Культура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968,9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956,3</w:t>
            </w:r>
          </w:p>
        </w:tc>
      </w:tr>
      <w:tr w:rsidR="00612EFB" w:rsidRPr="00542B2F">
        <w:tblPrEx>
          <w:tblLook w:val="00A0"/>
        </w:tblPrEx>
        <w:trPr>
          <w:trHeight w:val="394"/>
        </w:trPr>
        <w:tc>
          <w:tcPr>
            <w:tcW w:w="1979" w:type="dxa"/>
            <w:tcBorders>
              <w:top w:val="single" w:sz="4" w:space="0" w:color="FF0000"/>
            </w:tcBorders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  <w:lang w:val="en-US"/>
              </w:rPr>
              <w:t>110</w:t>
            </w:r>
            <w:r w:rsidRPr="00542B2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50" w:type="dxa"/>
            <w:tcBorders>
              <w:top w:val="single" w:sz="4" w:space="0" w:color="FF0000"/>
            </w:tcBorders>
          </w:tcPr>
          <w:p w:rsidR="00612EFB" w:rsidRPr="00542B2F" w:rsidRDefault="00612EFB" w:rsidP="00825808">
            <w:pPr>
              <w:rPr>
                <w:b/>
                <w:bCs/>
              </w:rPr>
            </w:pPr>
            <w:r w:rsidRPr="00542B2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523" w:type="dxa"/>
            <w:tcBorders>
              <w:top w:val="single" w:sz="4" w:space="0" w:color="FF0000"/>
            </w:tcBorders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FF0000"/>
            </w:tcBorders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15,4</w:t>
            </w:r>
          </w:p>
        </w:tc>
      </w:tr>
      <w:tr w:rsidR="00612EFB" w:rsidRPr="00542B2F">
        <w:tblPrEx>
          <w:tblLook w:val="00A0"/>
        </w:tblPrEx>
        <w:trPr>
          <w:trHeight w:val="255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1101</w:t>
            </w:r>
          </w:p>
        </w:tc>
        <w:tc>
          <w:tcPr>
            <w:tcW w:w="4650" w:type="dxa"/>
          </w:tcPr>
          <w:p w:rsidR="00612EFB" w:rsidRPr="00542B2F" w:rsidRDefault="00612EFB" w:rsidP="00825808">
            <w:r w:rsidRPr="00542B2F">
              <w:t>Физическая культура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</w:tr>
      <w:tr w:rsidR="00612EFB" w:rsidRPr="00542B2F">
        <w:tblPrEx>
          <w:tblLook w:val="00A0"/>
        </w:tblPrEx>
        <w:trPr>
          <w:trHeight w:val="38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42B2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1202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  <w:lang w:val="en-US"/>
              </w:rPr>
            </w:pPr>
            <w:r w:rsidRPr="00542B2F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612EFB" w:rsidRPr="00542B2F">
        <w:tblPrEx>
          <w:tblLook w:val="00A0"/>
        </w:tblPrEx>
        <w:trPr>
          <w:trHeight w:val="397"/>
        </w:trPr>
        <w:tc>
          <w:tcPr>
            <w:tcW w:w="1979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 9600</w:t>
            </w:r>
          </w:p>
        </w:tc>
        <w:tc>
          <w:tcPr>
            <w:tcW w:w="4650" w:type="dxa"/>
          </w:tcPr>
          <w:p w:rsidR="00612EFB" w:rsidRPr="00542B2F" w:rsidRDefault="00612EFB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23" w:type="dxa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4614,8</w:t>
            </w:r>
          </w:p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12EFB" w:rsidRPr="00542B2F" w:rsidRDefault="00612EFB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4373,0</w:t>
            </w:r>
          </w:p>
        </w:tc>
      </w:tr>
    </w:tbl>
    <w:p w:rsidR="00612EFB" w:rsidRPr="00825808" w:rsidRDefault="00612EFB" w:rsidP="00825808">
      <w:r>
        <w:t>Глава Торгунского сельского поселения                                      И.Б.Шавленов</w:t>
      </w:r>
    </w:p>
    <w:sectPr w:rsidR="00612EFB" w:rsidRPr="00825808" w:rsidSect="0082580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C34"/>
    <w:rsid w:val="000604F0"/>
    <w:rsid w:val="00254311"/>
    <w:rsid w:val="0030682F"/>
    <w:rsid w:val="004C70A5"/>
    <w:rsid w:val="00521268"/>
    <w:rsid w:val="00542B2F"/>
    <w:rsid w:val="00612EFB"/>
    <w:rsid w:val="006C270D"/>
    <w:rsid w:val="00777234"/>
    <w:rsid w:val="00800AD8"/>
    <w:rsid w:val="00825808"/>
    <w:rsid w:val="00B66029"/>
    <w:rsid w:val="00C65C34"/>
    <w:rsid w:val="00D0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70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265</Words>
  <Characters>1515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9</cp:revision>
  <cp:lastPrinted>2016-04-05T11:10:00Z</cp:lastPrinted>
  <dcterms:created xsi:type="dcterms:W3CDTF">2016-02-10T05:40:00Z</dcterms:created>
  <dcterms:modified xsi:type="dcterms:W3CDTF">2016-04-05T11:19:00Z</dcterms:modified>
</cp:coreProperties>
</file>