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83" w:rsidRPr="004366A4" w:rsidRDefault="00BD1083" w:rsidP="00885068">
      <w:pPr>
        <w:spacing w:after="0" w:line="240" w:lineRule="auto"/>
        <w:rPr>
          <w:rFonts w:ascii="Arial" w:hAnsi="Arial" w:cs="Arial"/>
          <w:b/>
          <w:bCs/>
        </w:rPr>
      </w:pPr>
      <w:r w:rsidRPr="00DD4CE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</w:t>
      </w:r>
      <w:r w:rsidRPr="004366A4">
        <w:rPr>
          <w:rFonts w:ascii="Arial" w:hAnsi="Arial" w:cs="Arial"/>
          <w:b/>
          <w:bCs/>
        </w:rPr>
        <w:t xml:space="preserve">        АДМИНИСТРАЦИЯ</w:t>
      </w:r>
    </w:p>
    <w:p w:rsidR="00BD1083" w:rsidRPr="004366A4" w:rsidRDefault="00BD1083" w:rsidP="0088506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ТОРГУНСКОГО  СЕЛЬСКОГО ПОСЕЛЕНИЯ</w:t>
      </w:r>
    </w:p>
    <w:p w:rsidR="00BD1083" w:rsidRPr="004366A4" w:rsidRDefault="00BD1083" w:rsidP="0088506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СТАРОПОЛТАВСКОГО МУНИЦИПАЛЬНОГО РАЙОНА</w:t>
      </w:r>
    </w:p>
    <w:p w:rsidR="00BD1083" w:rsidRPr="004366A4" w:rsidRDefault="00BD1083" w:rsidP="00885068">
      <w:pPr>
        <w:pBdr>
          <w:bottom w:val="single" w:sz="8" w:space="1" w:color="000000"/>
        </w:pBdr>
        <w:spacing w:after="0" w:line="240" w:lineRule="auto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ВОЛГОГРАДСКОЙ ОБЛАСТИ</w:t>
      </w:r>
    </w:p>
    <w:p w:rsidR="00BD1083" w:rsidRPr="004366A4" w:rsidRDefault="00BD1083" w:rsidP="00885068">
      <w:pPr>
        <w:pBdr>
          <w:bottom w:val="single" w:sz="8" w:space="1" w:color="000000"/>
        </w:pBd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D1083" w:rsidRPr="004366A4" w:rsidRDefault="00BD1083" w:rsidP="00D6356B">
      <w:pPr>
        <w:pBdr>
          <w:bottom w:val="single" w:sz="8" w:space="1" w:color="000000"/>
        </w:pBdr>
        <w:spacing w:after="0" w:line="240" w:lineRule="auto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404202 п.Торгун ул. Почтвая,15.                        тел./факс(84493)-4-63-53, </w:t>
      </w:r>
      <w:r w:rsidRPr="004366A4">
        <w:rPr>
          <w:rFonts w:ascii="Arial" w:hAnsi="Arial" w:cs="Arial"/>
          <w:lang w:val="en-US"/>
        </w:rPr>
        <w:t>torgunsp</w:t>
      </w:r>
      <w:r w:rsidRPr="004366A4">
        <w:rPr>
          <w:rFonts w:ascii="Arial" w:hAnsi="Arial" w:cs="Arial"/>
        </w:rPr>
        <w:t>@</w:t>
      </w:r>
      <w:r w:rsidRPr="004366A4">
        <w:rPr>
          <w:rFonts w:ascii="Arial" w:hAnsi="Arial" w:cs="Arial"/>
          <w:lang w:val="en-US"/>
        </w:rPr>
        <w:t>mail</w:t>
      </w:r>
      <w:r w:rsidRPr="004366A4">
        <w:rPr>
          <w:rFonts w:ascii="Arial" w:hAnsi="Arial" w:cs="Arial"/>
        </w:rPr>
        <w:t>.</w:t>
      </w:r>
      <w:r w:rsidRPr="004366A4">
        <w:rPr>
          <w:rFonts w:ascii="Arial" w:hAnsi="Arial" w:cs="Arial"/>
          <w:lang w:val="en-US"/>
        </w:rPr>
        <w:t>ru</w:t>
      </w:r>
    </w:p>
    <w:p w:rsidR="00BD1083" w:rsidRPr="004366A4" w:rsidRDefault="00BD1083" w:rsidP="00D6356B">
      <w:pPr>
        <w:spacing w:after="0"/>
        <w:rPr>
          <w:rFonts w:ascii="Arial" w:hAnsi="Arial" w:cs="Arial"/>
          <w:b/>
          <w:bCs/>
        </w:rPr>
      </w:pPr>
    </w:p>
    <w:p w:rsidR="00BD1083" w:rsidRDefault="00BD1083" w:rsidP="00DD4CEA">
      <w:pPr>
        <w:spacing w:after="0"/>
        <w:ind w:firstLine="709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 xml:space="preserve">                                               ПОСТАНОВЛЕНИЕ</w:t>
      </w:r>
    </w:p>
    <w:p w:rsidR="00BD1083" w:rsidRPr="004366A4" w:rsidRDefault="00BD1083" w:rsidP="00DD4CEA">
      <w:pPr>
        <w:spacing w:after="0"/>
        <w:ind w:firstLine="709"/>
        <w:rPr>
          <w:rFonts w:ascii="Arial" w:hAnsi="Arial" w:cs="Arial"/>
          <w:b/>
          <w:bCs/>
        </w:rPr>
      </w:pPr>
    </w:p>
    <w:p w:rsidR="00BD1083" w:rsidRPr="004366A4" w:rsidRDefault="00BD1083" w:rsidP="00075050">
      <w:pPr>
        <w:spacing w:line="240" w:lineRule="auto"/>
        <w:rPr>
          <w:rFonts w:ascii="Arial" w:hAnsi="Arial" w:cs="Arial"/>
          <w:color w:val="000000"/>
        </w:rPr>
      </w:pPr>
      <w:r w:rsidRPr="004366A4">
        <w:rPr>
          <w:rFonts w:ascii="Arial" w:hAnsi="Arial" w:cs="Arial"/>
          <w:color w:val="000000"/>
        </w:rPr>
        <w:t>от  «14»  января 2019 года                                                               № 04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«Об утверждении административного регламента </w:t>
      </w:r>
    </w:p>
    <w:p w:rsidR="00BD1083" w:rsidRPr="004366A4" w:rsidRDefault="00BD1083" w:rsidP="00E961F4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предоставления муниципальной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</w:rPr>
      </w:pP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ПОСТАНОВЛЯЕТ:</w:t>
      </w:r>
    </w:p>
    <w:p w:rsidR="00BD1083" w:rsidRPr="004366A4" w:rsidRDefault="00BD1083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1. Утвердить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помещения»» согласно приложению.</w:t>
      </w:r>
    </w:p>
    <w:p w:rsidR="00BD1083" w:rsidRPr="004366A4" w:rsidRDefault="00BD1083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2.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  обнародовать в установленных местах и разместить в сети Интернет на сайте Торгунского  сельского поселения.</w:t>
      </w:r>
    </w:p>
    <w:p w:rsidR="00BD1083" w:rsidRPr="004366A4" w:rsidRDefault="00BD1083" w:rsidP="00277377">
      <w:pPr>
        <w:spacing w:line="240" w:lineRule="auto"/>
        <w:ind w:right="141"/>
        <w:jc w:val="both"/>
        <w:rPr>
          <w:rFonts w:ascii="Arial" w:hAnsi="Arial" w:cs="Arial"/>
          <w:color w:val="000000"/>
        </w:rPr>
      </w:pPr>
      <w:r w:rsidRPr="004366A4">
        <w:rPr>
          <w:rFonts w:ascii="Arial" w:hAnsi="Arial" w:cs="Arial"/>
        </w:rPr>
        <w:t xml:space="preserve">       3. Признать утратившим силу постановление администрации Торгунского  сельского поселения от 22.10.2012 г. № 87 «Об утверждении административного   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«</w:t>
      </w:r>
      <w:r w:rsidRPr="004366A4">
        <w:rPr>
          <w:rFonts w:ascii="Arial" w:hAnsi="Arial" w:cs="Arial"/>
          <w:color w:val="000000"/>
        </w:rPr>
        <w:t>Прием заявлений и выдача документов о согласовании переустройства и (или) перепланировки жилого помещения</w:t>
      </w:r>
      <w:r w:rsidRPr="004366A4">
        <w:rPr>
          <w:rFonts w:ascii="Arial" w:hAnsi="Arial" w:cs="Arial"/>
        </w:rPr>
        <w:t xml:space="preserve">», постановление от 15.03.2013г. № 31 </w:t>
      </w:r>
      <w:r w:rsidRPr="004366A4">
        <w:rPr>
          <w:rFonts w:ascii="Arial" w:hAnsi="Arial" w:cs="Arial"/>
          <w:color w:val="000000"/>
        </w:rPr>
        <w:t xml:space="preserve"> </w:t>
      </w:r>
      <w:r w:rsidRPr="004366A4">
        <w:rPr>
          <w:rFonts w:ascii="Arial" w:hAnsi="Arial" w:cs="Arial"/>
        </w:rPr>
        <w:t>«</w:t>
      </w:r>
      <w:r w:rsidRPr="004366A4">
        <w:rPr>
          <w:rFonts w:ascii="Arial" w:hAnsi="Arial" w:cs="Arial"/>
          <w:color w:val="000000"/>
        </w:rPr>
        <w:t>О  внесении изменений в постановление администрации Торгунского сельского поселения от 22.10.2012 № 87 «Об утверждении административного регламента предоставления муниципальной услуги «</w:t>
      </w:r>
      <w:r w:rsidRPr="004366A4">
        <w:rPr>
          <w:rFonts w:ascii="Arial" w:hAnsi="Arial" w:cs="Arial"/>
        </w:rPr>
        <w:t>Прием заявлений и выдача документов о согласовании переустройства и ( или) перепланировки жилого помещения</w:t>
      </w:r>
      <w:r w:rsidRPr="004366A4">
        <w:rPr>
          <w:rFonts w:ascii="Arial" w:hAnsi="Arial" w:cs="Arial"/>
          <w:color w:val="000000"/>
        </w:rPr>
        <w:t>», постановление от 05.11.2015г №102</w:t>
      </w:r>
      <w:r w:rsidRPr="004366A4">
        <w:rPr>
          <w:rFonts w:ascii="Arial" w:hAnsi="Arial" w:cs="Arial"/>
        </w:rPr>
        <w:t>«</w:t>
      </w:r>
      <w:r w:rsidRPr="004366A4">
        <w:rPr>
          <w:rFonts w:ascii="Arial" w:hAnsi="Arial" w:cs="Arial"/>
          <w:color w:val="000000"/>
        </w:rPr>
        <w:t>О  внесении изменений в постановление администрации Торгунского сельского поселения от 22.10.2012 № 87 «Об утверждении административного регламента предоставления муниципальной услуги «</w:t>
      </w:r>
      <w:r w:rsidRPr="004366A4">
        <w:rPr>
          <w:rFonts w:ascii="Arial" w:hAnsi="Arial" w:cs="Arial"/>
        </w:rPr>
        <w:t>Прием заявлений и выдача документов о согласовании переустройства и ( или) перепланировки жилого помещения</w:t>
      </w:r>
      <w:r w:rsidRPr="004366A4">
        <w:rPr>
          <w:rFonts w:ascii="Arial" w:hAnsi="Arial" w:cs="Arial"/>
          <w:color w:val="000000"/>
        </w:rPr>
        <w:t xml:space="preserve">», постановление от 09.03.2016г №  №57 </w:t>
      </w:r>
      <w:r w:rsidRPr="004366A4">
        <w:rPr>
          <w:rFonts w:ascii="Arial" w:hAnsi="Arial" w:cs="Arial"/>
        </w:rPr>
        <w:t>«</w:t>
      </w:r>
      <w:r w:rsidRPr="004366A4">
        <w:rPr>
          <w:rFonts w:ascii="Arial" w:hAnsi="Arial" w:cs="Arial"/>
          <w:color w:val="000000"/>
        </w:rPr>
        <w:t>О  внесении изменений в постановление администрации Торгунского сельского поселения от 22.10.2012 № 87 «Об утверждении административного регламента предоставления муниципальной услуги «</w:t>
      </w:r>
      <w:r w:rsidRPr="004366A4">
        <w:rPr>
          <w:rFonts w:ascii="Arial" w:hAnsi="Arial" w:cs="Arial"/>
        </w:rPr>
        <w:t>Прием заявлений и выдача документов о согласовании переустройства и ( или) перепланировки жилого помещения</w:t>
      </w:r>
      <w:r w:rsidRPr="004366A4">
        <w:rPr>
          <w:rFonts w:ascii="Arial" w:hAnsi="Arial" w:cs="Arial"/>
          <w:color w:val="000000"/>
        </w:rPr>
        <w:t>».</w:t>
      </w:r>
    </w:p>
    <w:p w:rsidR="00BD1083" w:rsidRPr="004366A4" w:rsidRDefault="00BD1083" w:rsidP="00277377">
      <w:pPr>
        <w:spacing w:line="240" w:lineRule="auto"/>
        <w:ind w:right="141"/>
        <w:jc w:val="both"/>
        <w:rPr>
          <w:rFonts w:ascii="Arial" w:hAnsi="Arial" w:cs="Arial"/>
          <w:color w:val="000000"/>
        </w:rPr>
      </w:pPr>
      <w:r w:rsidRPr="004366A4">
        <w:rPr>
          <w:rFonts w:ascii="Arial" w:hAnsi="Arial" w:cs="Arial"/>
        </w:rPr>
        <w:t>4. Ответственность за исполнение  данного  постановления  возложить на специалиста  администрации Торгунского  сельского поселения   Кумурзинову А.Т.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Глава Торгунского </w:t>
      </w:r>
    </w:p>
    <w:p w:rsidR="00BD1083" w:rsidRDefault="00BD1083" w:rsidP="00DD4C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сельского поселения</w:t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</w:r>
      <w:r w:rsidRPr="004366A4">
        <w:rPr>
          <w:rFonts w:ascii="Arial" w:hAnsi="Arial" w:cs="Arial"/>
        </w:rPr>
        <w:tab/>
        <w:t xml:space="preserve">         И.Б.Шавленов</w:t>
      </w:r>
    </w:p>
    <w:p w:rsidR="00BD1083" w:rsidRDefault="00BD1083" w:rsidP="00DD4C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1083" w:rsidRDefault="00BD1083" w:rsidP="00DD4C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1083" w:rsidRPr="004366A4" w:rsidRDefault="00BD1083" w:rsidP="00DD4C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</w:rPr>
      </w:pPr>
      <w:r w:rsidRPr="004366A4">
        <w:rPr>
          <w:rFonts w:ascii="Arial" w:hAnsi="Arial" w:cs="Arial"/>
        </w:rPr>
        <w:t>Утвержден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постановлением администрации 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4366A4">
        <w:rPr>
          <w:rFonts w:ascii="Arial" w:hAnsi="Arial" w:cs="Arial"/>
        </w:rPr>
        <w:t>Торгунского  сельского поселения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4366A4">
        <w:rPr>
          <w:rFonts w:ascii="Arial" w:hAnsi="Arial" w:cs="Arial"/>
        </w:rPr>
        <w:t xml:space="preserve"> от «14» января 2019   г. №04</w:t>
      </w:r>
    </w:p>
    <w:p w:rsidR="00BD1083" w:rsidRPr="004366A4" w:rsidRDefault="00BD1083" w:rsidP="00327886">
      <w:pPr>
        <w:widowControl w:val="0"/>
        <w:autoSpaceDE w:val="0"/>
        <w:spacing w:after="0"/>
        <w:jc w:val="right"/>
        <w:rPr>
          <w:rFonts w:ascii="Arial" w:hAnsi="Arial" w:cs="Arial"/>
        </w:rPr>
      </w:pPr>
    </w:p>
    <w:p w:rsidR="00BD1083" w:rsidRPr="004366A4" w:rsidRDefault="00BD1083" w:rsidP="00327886">
      <w:pPr>
        <w:pStyle w:val="ConsPlusTitle"/>
        <w:jc w:val="center"/>
        <w:rPr>
          <w:rFonts w:ascii="Arial" w:hAnsi="Arial" w:cs="Arial"/>
          <w:sz w:val="22"/>
          <w:szCs w:val="22"/>
        </w:rPr>
      </w:pPr>
    </w:p>
    <w:p w:rsidR="00BD1083" w:rsidRPr="004366A4" w:rsidRDefault="00BD1083" w:rsidP="00327886">
      <w:pPr>
        <w:pStyle w:val="ConsPlusCell"/>
        <w:jc w:val="center"/>
        <w:rPr>
          <w:b/>
          <w:bCs/>
          <w:sz w:val="22"/>
          <w:szCs w:val="22"/>
        </w:rPr>
      </w:pPr>
      <w:r w:rsidRPr="004366A4">
        <w:rPr>
          <w:b/>
          <w:bCs/>
          <w:sz w:val="22"/>
          <w:szCs w:val="22"/>
        </w:rPr>
        <w:t xml:space="preserve">Административный регламент </w:t>
      </w:r>
    </w:p>
    <w:p w:rsidR="00BD1083" w:rsidRPr="004366A4" w:rsidRDefault="00BD1083" w:rsidP="00327886">
      <w:pPr>
        <w:pStyle w:val="ConsPlusCell"/>
        <w:jc w:val="center"/>
        <w:rPr>
          <w:b/>
          <w:bCs/>
          <w:sz w:val="22"/>
          <w:szCs w:val="22"/>
        </w:rPr>
      </w:pPr>
      <w:r w:rsidRPr="004366A4">
        <w:rPr>
          <w:b/>
          <w:bCs/>
          <w:sz w:val="22"/>
          <w:szCs w:val="22"/>
        </w:rPr>
        <w:t>предоставления муниципальной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</w:rPr>
      </w:pP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1. Общие положения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</w:rPr>
      </w:pP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1.1. Предмет регулирования</w:t>
      </w:r>
    </w:p>
    <w:p w:rsidR="00BD1083" w:rsidRPr="004366A4" w:rsidRDefault="00BD1083" w:rsidP="00327886">
      <w:pPr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Настоящий административный регламент устанавливает порядок предоставления муниципальной услуги «Прием заявлений и выдача документов о согласовании переустройства и (или) перепланировки жилого помещения»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Pr="004366A4">
        <w:rPr>
          <w:rFonts w:ascii="Arial" w:hAnsi="Arial" w:cs="Arial"/>
          <w:u w:val="single"/>
        </w:rPr>
        <w:t>администрацией  Торгунского  сельского поселения.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1.2.  Заявителями на получение муниципальной услуги являются собственники помещений или уполномоченные ими лица.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1.3. Порядок информирования  заявителей о предоставлении муниципальной услуги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1.3.1 Сведения о месте нахождения, контактных телефонах и графике работы администрации Торгунского  сельского поселения, организаций, участвующих в предоставлении муниципальной услуги, многофункционального центра  (далее – МФЦ):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 Местонахождение администрации: 404202, Волгоградская область, Старополтавский район, п.Торгун, ул.Почтовая,  д.15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Телефоны: глава Торгунского  сельского поселения - (84493) 4-63-67 , специалисты администрации - (84493) 4-63-53 , адрес электронной почты (е-mail):  </w:t>
      </w:r>
      <w:r w:rsidRPr="004366A4">
        <w:rPr>
          <w:rFonts w:ascii="Arial" w:hAnsi="Arial" w:cs="Arial"/>
          <w:lang w:val="en-US"/>
        </w:rPr>
        <w:t>torgunsp</w:t>
      </w:r>
      <w:r w:rsidRPr="004366A4">
        <w:rPr>
          <w:rFonts w:ascii="Arial" w:hAnsi="Arial" w:cs="Arial"/>
        </w:rPr>
        <w:t>@</w:t>
      </w:r>
      <w:r w:rsidRPr="004366A4">
        <w:rPr>
          <w:rFonts w:ascii="Arial" w:hAnsi="Arial" w:cs="Arial"/>
          <w:lang w:val="en-US"/>
        </w:rPr>
        <w:t>mail</w:t>
      </w:r>
      <w:r w:rsidRPr="004366A4">
        <w:rPr>
          <w:rFonts w:ascii="Arial" w:hAnsi="Arial" w:cs="Arial"/>
        </w:rPr>
        <w:t>.</w:t>
      </w:r>
      <w:r w:rsidRPr="004366A4">
        <w:rPr>
          <w:rFonts w:ascii="Arial" w:hAnsi="Arial" w:cs="Arial"/>
          <w:lang w:val="en-US"/>
        </w:rPr>
        <w:t>ru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16.00 часов, обеденный перерыв с 12.00 до 13.00 часов, выходные дни - суббота и воскресенье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Старополтавский район, с.Старая Полтавка, ул.Ленина, д.13«а»/1. Телефон директора МФЦ: (84493) 4-43-87, телефоны сотрудников МФЦ: (84493) 4-43-85, (84493) 4-43-78.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Телефон горячей линии 8(84493)44385. Адрес эл.почты: </w:t>
      </w:r>
      <w:hyperlink r:id="rId4" w:history="1">
        <w:r w:rsidRPr="004366A4">
          <w:rPr>
            <w:rStyle w:val="Hyperlink"/>
            <w:rFonts w:ascii="Arial" w:hAnsi="Arial" w:cs="Arial"/>
          </w:rPr>
          <w:t>mfc-stp@yandex.ru</w:t>
        </w:r>
      </w:hyperlink>
      <w:r w:rsidRPr="004366A4">
        <w:rPr>
          <w:rFonts w:ascii="Arial" w:hAnsi="Arial" w:cs="Arial"/>
        </w:rPr>
        <w:t>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1.3.2. Информацию о порядке предоставления муниципальной услуги заявитель может получить: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непосредственно в администрации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 xml:space="preserve"> </w:t>
      </w:r>
      <w:r w:rsidRPr="004366A4">
        <w:rPr>
          <w:rFonts w:ascii="Arial" w:hAnsi="Arial" w:cs="Arial"/>
        </w:rPr>
        <w:t>(информационные стенды, устное информирование по телефону, а также на личном приеме муниципальными служащими администрации Торгунского  сельского поселения);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 почте, в том числе электронной (</w:t>
      </w:r>
      <w:r w:rsidRPr="004366A4">
        <w:rPr>
          <w:rFonts w:ascii="Arial" w:hAnsi="Arial" w:cs="Arial"/>
          <w:lang w:val="en-US"/>
        </w:rPr>
        <w:t>torgunsp</w:t>
      </w:r>
      <w:r w:rsidRPr="004366A4">
        <w:rPr>
          <w:rFonts w:ascii="Arial" w:hAnsi="Arial" w:cs="Arial"/>
        </w:rPr>
        <w:t>@</w:t>
      </w:r>
      <w:r w:rsidRPr="004366A4">
        <w:rPr>
          <w:rFonts w:ascii="Arial" w:hAnsi="Arial" w:cs="Arial"/>
          <w:lang w:val="en-US"/>
        </w:rPr>
        <w:t>mail</w:t>
      </w:r>
      <w:r w:rsidRPr="004366A4">
        <w:rPr>
          <w:rFonts w:ascii="Arial" w:hAnsi="Arial" w:cs="Arial"/>
        </w:rPr>
        <w:t>.</w:t>
      </w:r>
      <w:r w:rsidRPr="004366A4">
        <w:rPr>
          <w:rFonts w:ascii="Arial" w:hAnsi="Arial" w:cs="Arial"/>
          <w:lang w:val="en-US"/>
        </w:rPr>
        <w:t>ru</w:t>
      </w:r>
      <w:r w:rsidRPr="004366A4">
        <w:rPr>
          <w:rFonts w:ascii="Arial" w:hAnsi="Arial" w:cs="Arial"/>
        </w:rPr>
        <w:t>), в случае письменного обращения заявителя;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сети Интернет на официальном сайте администрации Торгунского  сельского поселения (</w:t>
      </w:r>
      <w:r w:rsidRPr="004366A4">
        <w:rPr>
          <w:rFonts w:ascii="Arial" w:hAnsi="Arial" w:cs="Arial"/>
          <w:color w:val="FF0000"/>
          <w:lang w:val="en-US"/>
        </w:rPr>
        <w:t>torgunskoe</w:t>
      </w:r>
      <w:r w:rsidRPr="004366A4">
        <w:rPr>
          <w:rFonts w:ascii="Arial" w:hAnsi="Arial" w:cs="Arial"/>
          <w:color w:val="FF0000"/>
        </w:rPr>
        <w:t>-</w:t>
      </w:r>
      <w:r w:rsidRPr="004366A4">
        <w:rPr>
          <w:rFonts w:ascii="Arial" w:hAnsi="Arial" w:cs="Arial"/>
          <w:color w:val="FF0000"/>
          <w:lang w:val="en-US"/>
        </w:rPr>
        <w:t>sp</w:t>
      </w:r>
      <w:r w:rsidRPr="004366A4">
        <w:rPr>
          <w:rFonts w:ascii="Arial" w:hAnsi="Arial" w:cs="Arial"/>
          <w:color w:val="FF0000"/>
        </w:rPr>
        <w:t>.</w:t>
      </w:r>
      <w:r w:rsidRPr="004366A4">
        <w:rPr>
          <w:rFonts w:ascii="Arial" w:hAnsi="Arial" w:cs="Arial"/>
          <w:color w:val="FF0000"/>
          <w:lang w:val="en-US"/>
        </w:rPr>
        <w:t>ru</w:t>
      </w:r>
      <w:r w:rsidRPr="004366A4">
        <w:rPr>
          <w:rFonts w:ascii="Arial" w:hAnsi="Arial" w:cs="Arial"/>
        </w:rPr>
        <w:t>), на официальном портале Губернатора и Администрации Волгоградской области (</w:t>
      </w:r>
      <w:hyperlink r:id="rId5" w:history="1">
        <w:r w:rsidRPr="004366A4">
          <w:rPr>
            <w:rStyle w:val="Hyperlink"/>
            <w:rFonts w:ascii="Arial" w:hAnsi="Arial" w:cs="Arial"/>
            <w:lang w:val="en-US"/>
          </w:rPr>
          <w:t>www</w:t>
        </w:r>
        <w:r w:rsidRPr="004366A4">
          <w:rPr>
            <w:rStyle w:val="Hyperlink"/>
            <w:rFonts w:ascii="Arial" w:hAnsi="Arial" w:cs="Arial"/>
          </w:rPr>
          <w:t>.</w:t>
        </w:r>
        <w:r w:rsidRPr="004366A4">
          <w:rPr>
            <w:rStyle w:val="Hyperlink"/>
            <w:rFonts w:ascii="Arial" w:hAnsi="Arial" w:cs="Arial"/>
            <w:lang w:val="en-US"/>
          </w:rPr>
          <w:t>volgograd</w:t>
        </w:r>
        <w:r w:rsidRPr="004366A4">
          <w:rPr>
            <w:rStyle w:val="Hyperlink"/>
            <w:rFonts w:ascii="Arial" w:hAnsi="Arial" w:cs="Arial"/>
          </w:rPr>
          <w:t>.</w:t>
        </w:r>
        <w:r w:rsidRPr="004366A4">
          <w:rPr>
            <w:rStyle w:val="Hyperlink"/>
            <w:rFonts w:ascii="Arial" w:hAnsi="Arial" w:cs="Arial"/>
            <w:lang w:val="en-US"/>
          </w:rPr>
          <w:t>ru</w:t>
        </w:r>
      </w:hyperlink>
      <w:r w:rsidRPr="004366A4">
        <w:rPr>
          <w:rFonts w:ascii="Arial" w:hAnsi="Arial" w:cs="Arial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6" w:history="1">
        <w:r w:rsidRPr="004366A4">
          <w:rPr>
            <w:rStyle w:val="Hyperlink"/>
            <w:rFonts w:ascii="Arial" w:hAnsi="Arial" w:cs="Arial"/>
            <w:lang w:val="en-US"/>
          </w:rPr>
          <w:t>www</w:t>
        </w:r>
        <w:r w:rsidRPr="004366A4">
          <w:rPr>
            <w:rStyle w:val="Hyperlink"/>
            <w:rFonts w:ascii="Arial" w:hAnsi="Arial" w:cs="Arial"/>
          </w:rPr>
          <w:t>.</w:t>
        </w:r>
        <w:r w:rsidRPr="004366A4">
          <w:rPr>
            <w:rStyle w:val="Hyperlink"/>
            <w:rFonts w:ascii="Arial" w:hAnsi="Arial" w:cs="Arial"/>
            <w:lang w:val="en-US"/>
          </w:rPr>
          <w:t>gosuslugi</w:t>
        </w:r>
        <w:r w:rsidRPr="004366A4">
          <w:rPr>
            <w:rStyle w:val="Hyperlink"/>
            <w:rFonts w:ascii="Arial" w:hAnsi="Arial" w:cs="Arial"/>
          </w:rPr>
          <w:t>.</w:t>
        </w:r>
        <w:r w:rsidRPr="004366A4">
          <w:rPr>
            <w:rStyle w:val="Hyperlink"/>
            <w:rFonts w:ascii="Arial" w:hAnsi="Arial" w:cs="Arial"/>
            <w:lang w:val="en-US"/>
          </w:rPr>
          <w:t>ru</w:t>
        </w:r>
      </w:hyperlink>
      <w:r w:rsidRPr="004366A4">
        <w:rPr>
          <w:rFonts w:ascii="Arial" w:hAnsi="Arial" w:cs="Arial"/>
        </w:rPr>
        <w:t>).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2. Стандарт предоставления муниципальной услуги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2.1.  Наименование муниципальной услуги – «Прием заявлений и выдача документов о согласовании переустройства и (или) перепланировки жилого помещения».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2.2. Муниципальная услуга предоставляется администрацией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 xml:space="preserve"> </w:t>
      </w:r>
      <w:r w:rsidRPr="004366A4">
        <w:rPr>
          <w:rFonts w:ascii="Arial" w:hAnsi="Arial" w:cs="Arial"/>
        </w:rPr>
        <w:t>(далее также уполномоченный орган).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2.3. Результатом предоставления муниципальной услуги является:</w:t>
      </w:r>
    </w:p>
    <w:p w:rsidR="00BD1083" w:rsidRPr="004366A4" w:rsidRDefault="00BD1083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решение о согласовании переустройства и (или) перепланировки жилого помещения;</w:t>
      </w:r>
    </w:p>
    <w:p w:rsidR="00BD1083" w:rsidRPr="004366A4" w:rsidRDefault="00BD1083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решение об отказе в согласовании переустройства и (или) перепланировки жилого помещения.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2.4. Срок предоставления муниципальной услуги 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Решение о согласовании или об отказе в согласовании переустройства и (или) перепланировки жилого помещения принимается не позднее чем через сорок пять дней со дня представления в уполномоченный орган документов, обязанность по представлению которых возложена на заявителя.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Конституция Российской Федерации («Российская газета», № 7, 21.01.2009, Собрание законодательства Российской Федерации, 26.01.2009,       № 4, ст. 445, «Парламентская газета», № 4, 23 - 29.01.2009);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постановление Правительства Российской Федерации от 28.04.2005        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06.05.2005, «Собрание законодательства РФ», 09.05.2005, № 19, ст. 1812);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распоряжение Правительства Российской Федерации от 17.12.2009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ст. 6626);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постановление Правительства Российской Федерации от 26.03.2016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«Волгоградская правда», № 175, 17.11.2015);</w:t>
      </w:r>
    </w:p>
    <w:p w:rsidR="00BD1083" w:rsidRPr="004366A4" w:rsidRDefault="00BD1083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iCs/>
          <w:u w:val="single"/>
        </w:rPr>
      </w:pPr>
      <w:r w:rsidRPr="004366A4">
        <w:rPr>
          <w:rFonts w:ascii="Arial" w:hAnsi="Arial" w:cs="Arial"/>
        </w:rPr>
        <w:t>Устав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>.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2.6. Исчерпывающий перечень документов, необходимых для предоставления муниципальной услуги.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2.6.1. Исчерпывающий перечень документов, необходимых в соответствии 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с законодательными и иными нормативными правовыми актами 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для предоставления муниципальной услуги, подлежащих представлению заявителем: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заявление о переустройстве и (или) перепланировке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недвижимости;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BD1083" w:rsidRPr="004366A4" w:rsidRDefault="00BD1083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Торгунского  сельского поселения образования без необходимости дополнительной подачи заявления в какой-либо иной форме.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2.6.2. Перечень документов (сведений), которые заявитель вправе представить по собственной инициативе: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 технический паспорт переустраиваемого и (или) перепланируемого жилого помещения;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2.6.3. Заявление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2.7. Основания для отказа в приеме документов, необходимых для предоставления муниципальной услуги.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2.8. Основания для приостановления предоставления муниципальной услуги отсутствуют.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Отказ в согласовании переустройства и (или) перепланировки жилого помещения допускается в случае: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поступления в орган, осуществляющий согласование,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подпунктом 2.6.2 настоящего административного регламента, если соответствующий документ не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подпунктом 2.6.2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 представления документов в ненадлежащий орган;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2.9. Муниципальная услуга предоставляется  бесплатно.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</w:p>
    <w:p w:rsidR="00BD1083" w:rsidRPr="004366A4" w:rsidRDefault="00BD1083" w:rsidP="00512F2D">
      <w:pPr>
        <w:pStyle w:val="EndnoteText"/>
        <w:ind w:firstLine="567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2.11. Срок регистрации заявления и прилагаемых к нему документов составляет:</w:t>
      </w:r>
    </w:p>
    <w:p w:rsidR="00BD1083" w:rsidRPr="004366A4" w:rsidRDefault="00BD1083" w:rsidP="00327886">
      <w:pPr>
        <w:pStyle w:val="EndnoteText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        - на личном приеме граждан  –  не  более 20 минут;</w:t>
      </w:r>
    </w:p>
    <w:p w:rsidR="00BD1083" w:rsidRPr="004366A4" w:rsidRDefault="00BD1083" w:rsidP="00327886">
      <w:pPr>
        <w:pStyle w:val="EndnoteText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D1083" w:rsidRPr="004366A4" w:rsidRDefault="00BD1083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2.12.1. Требования к помещениям, в которых предоставляется муниципальная услуга.</w:t>
      </w:r>
    </w:p>
    <w:p w:rsidR="00BD1083" w:rsidRPr="004366A4" w:rsidRDefault="00BD1083" w:rsidP="00327886">
      <w:pPr>
        <w:autoSpaceDE w:val="0"/>
        <w:autoSpaceDN w:val="0"/>
        <w:adjustRightInd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 xml:space="preserve">Помещения уполномоченного органа должны соответствовать санитарно-эпидемиологическим </w:t>
      </w:r>
      <w:hyperlink r:id="rId7" w:history="1">
        <w:r w:rsidRPr="004366A4">
          <w:t>правилам и нормативам</w:t>
        </w:r>
      </w:hyperlink>
      <w:r w:rsidRPr="004366A4"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Вход и выход из помещений оборудуются соответствующими указателями.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2.12.2. Требования к местам ожидания.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Места ожидания должны быть оборудованы стульями, кресельными секциями, скамьями.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2.12.3. Требования к местам приема заявителей.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Прием заявителей осуществляется в специально выделенных для этих целей помещениях.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2.12.4. Требования к информационным стендам.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текст настоящего Административного регламента;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информация о порядке исполнения муниципальной услуги;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перечень документов, необходимых для предоставления муниципальной услуги;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формы и образцы документов для заполнения.</w:t>
      </w:r>
    </w:p>
    <w:p w:rsidR="00BD1083" w:rsidRPr="004366A4" w:rsidRDefault="00BD1083" w:rsidP="00327886">
      <w:pPr>
        <w:pStyle w:val="ConsPlusNonformat"/>
        <w:ind w:right="-16" w:firstLine="54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сведения о месте нахождения и графике работы администрации Торгунского  сельского поселения </w:t>
      </w:r>
      <w:bookmarkStart w:id="0" w:name="_GoBack"/>
      <w:bookmarkEnd w:id="0"/>
      <w:r w:rsidRPr="004366A4">
        <w:rPr>
          <w:rFonts w:ascii="Arial" w:hAnsi="Arial" w:cs="Arial"/>
          <w:sz w:val="22"/>
          <w:szCs w:val="22"/>
        </w:rPr>
        <w:t>и МФЦ;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справочные телефоны;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адреса электронной почты и адреса Интернет-сайтов;</w:t>
      </w:r>
    </w:p>
    <w:p w:rsidR="00BD1083" w:rsidRPr="004366A4" w:rsidRDefault="00BD1083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информация о месте личного приема, а также об установленных для личного приема днях и часах.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При изменении информации по исполнению муниципальной услуги осуществляется ее периодическое обновление.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8" w:history="1">
        <w:r w:rsidRPr="004366A4">
          <w:rPr>
            <w:rStyle w:val="Hyperlink"/>
            <w:lang w:val="en-US"/>
          </w:rPr>
          <w:t>www</w:t>
        </w:r>
        <w:r w:rsidRPr="004366A4">
          <w:rPr>
            <w:rStyle w:val="Hyperlink"/>
          </w:rPr>
          <w:t>.</w:t>
        </w:r>
        <w:r w:rsidRPr="004366A4">
          <w:rPr>
            <w:rStyle w:val="Hyperlink"/>
            <w:lang w:val="en-US"/>
          </w:rPr>
          <w:t>volgograd</w:t>
        </w:r>
        <w:r w:rsidRPr="004366A4">
          <w:rPr>
            <w:rStyle w:val="Hyperlink"/>
          </w:rPr>
          <w:t>.</w:t>
        </w:r>
        <w:r w:rsidRPr="004366A4">
          <w:rPr>
            <w:rStyle w:val="Hyperlink"/>
            <w:lang w:val="en-US"/>
          </w:rPr>
          <w:t>ru</w:t>
        </w:r>
      </w:hyperlink>
      <w:r w:rsidRPr="004366A4">
        <w:t>), а также на официальном сайте уполномоченного органа (</w:t>
      </w:r>
      <w:r w:rsidRPr="004366A4">
        <w:rPr>
          <w:lang w:val="en-US"/>
        </w:rPr>
        <w:t>gmelinskoe</w:t>
      </w:r>
      <w:r w:rsidRPr="004366A4">
        <w:t xml:space="preserve"> – </w:t>
      </w:r>
      <w:r w:rsidRPr="004366A4">
        <w:rPr>
          <w:lang w:val="en-US"/>
        </w:rPr>
        <w:t>sp</w:t>
      </w:r>
      <w:r w:rsidRPr="004366A4">
        <w:t>.</w:t>
      </w:r>
      <w:r w:rsidRPr="004366A4">
        <w:rPr>
          <w:lang w:val="en-US"/>
        </w:rPr>
        <w:t>ucoz</w:t>
      </w:r>
      <w:r w:rsidRPr="004366A4">
        <w:t xml:space="preserve">. </w:t>
      </w:r>
      <w:r w:rsidRPr="004366A4">
        <w:rPr>
          <w:lang w:val="en-US"/>
        </w:rPr>
        <w:t>ru</w:t>
      </w:r>
      <w:r w:rsidRPr="004366A4">
        <w:t>)</w:t>
      </w:r>
    </w:p>
    <w:p w:rsidR="00BD1083" w:rsidRPr="004366A4" w:rsidRDefault="00BD1083" w:rsidP="00327886">
      <w:pPr>
        <w:pStyle w:val="ConsPlusNormal0"/>
        <w:ind w:firstLine="540"/>
        <w:jc w:val="both"/>
      </w:pPr>
      <w:r w:rsidRPr="004366A4"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BD1083" w:rsidRPr="004366A4" w:rsidRDefault="00BD1083" w:rsidP="00327886">
      <w:pPr>
        <w:pStyle w:val="ConsPlusNormal0"/>
        <w:ind w:firstLine="708"/>
        <w:jc w:val="both"/>
      </w:pPr>
      <w:r w:rsidRPr="004366A4">
        <w:t>2.12.5. Требования к обеспечению доступности предоставления муниципальной услуги для инвалидов.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целях обеспечения условий доступности для инвалидов муниципальной услуги должно быть обеспечено: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оказание должностными лицами администрации Торгунского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беспрепятственный вход инвалидов в помещение и выход из него;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допуск сурдопереводчика и тифлосурдопереводчика;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предоставление при необходимости услуги по месту жительства инвалида или в дистанционном режиме;</w:t>
      </w:r>
    </w:p>
    <w:p w:rsidR="00BD1083" w:rsidRPr="004366A4" w:rsidRDefault="00BD1083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оказание должностными администрации Торгунского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BD1083" w:rsidRPr="004366A4" w:rsidRDefault="00BD1083" w:rsidP="00327886">
      <w:pPr>
        <w:pStyle w:val="ConsPlusNonformat"/>
        <w:ind w:right="-16" w:firstLine="54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2.13.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</w:t>
      </w:r>
      <w:r w:rsidRPr="004366A4">
        <w:rPr>
          <w:rFonts w:ascii="Arial" w:hAnsi="Arial" w:cs="Arial"/>
          <w:i/>
          <w:iCs/>
          <w:sz w:val="22"/>
          <w:szCs w:val="22"/>
        </w:rPr>
        <w:t xml:space="preserve"> </w:t>
      </w:r>
      <w:r w:rsidRPr="004366A4">
        <w:rPr>
          <w:rFonts w:ascii="Arial" w:hAnsi="Arial" w:cs="Arial"/>
          <w:sz w:val="22"/>
          <w:szCs w:val="22"/>
        </w:rPr>
        <w:t>уполномоченного органа.</w:t>
      </w:r>
    </w:p>
    <w:p w:rsidR="00BD1083" w:rsidRPr="004366A4" w:rsidRDefault="00BD1083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2.14. Осуществление отдельных административных процедур возможно в электронном виде. </w:t>
      </w:r>
    </w:p>
    <w:p w:rsidR="00BD1083" w:rsidRPr="004366A4" w:rsidRDefault="00BD1083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BD1083" w:rsidRPr="004366A4" w:rsidRDefault="00BD1083" w:rsidP="003278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:rsidR="00BD1083" w:rsidRPr="004366A4" w:rsidRDefault="00BD1083" w:rsidP="003278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3. Состав, последовательность и сроки выполнения</w:t>
      </w:r>
    </w:p>
    <w:p w:rsidR="00BD1083" w:rsidRPr="004366A4" w:rsidRDefault="00BD1083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административных процедур, требования к порядку</w:t>
      </w:r>
    </w:p>
    <w:p w:rsidR="00BD1083" w:rsidRPr="004366A4" w:rsidRDefault="00BD1083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их выполнения, в том числе особенности выполнения</w:t>
      </w:r>
    </w:p>
    <w:p w:rsidR="00BD1083" w:rsidRPr="004366A4" w:rsidRDefault="00BD1083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 Предоставление муниципальной услуги включает в себя следующие административные процедуры: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4366A4">
        <w:rPr>
          <w:rFonts w:ascii="Arial" w:hAnsi="Arial" w:cs="Arial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4366A4">
        <w:rPr>
          <w:rFonts w:ascii="Arial" w:hAnsi="Arial" w:cs="Arial"/>
          <w:color w:val="000000"/>
        </w:rPr>
        <w:t>в переводе</w:t>
      </w:r>
      <w:r w:rsidRPr="004366A4">
        <w:rPr>
          <w:rFonts w:ascii="Arial" w:hAnsi="Arial" w:cs="Arial"/>
        </w:rPr>
        <w:t xml:space="preserve">  жилого помещения в нежилое помещение и нежилого помещения в жилое помещение</w:t>
      </w:r>
      <w:r w:rsidRPr="004366A4">
        <w:rPr>
          <w:rFonts w:ascii="Arial" w:hAnsi="Arial" w:cs="Arial"/>
          <w:color w:val="000000"/>
        </w:rPr>
        <w:t>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3.1. </w:t>
      </w:r>
      <w:r w:rsidRPr="004366A4">
        <w:rPr>
          <w:rFonts w:ascii="Arial" w:hAnsi="Arial" w:cs="Arial"/>
          <w:u w:val="single"/>
        </w:rPr>
        <w:t>Прием и регистрация заявления</w:t>
      </w:r>
      <w:r w:rsidRPr="004366A4">
        <w:rPr>
          <w:rFonts w:ascii="Arial" w:hAnsi="Arial" w:cs="Arial"/>
        </w:rPr>
        <w:t>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3.1.2. При приеме документов должностное лицо администрации Торгунского  сельского поселения, ответственное за прием и регистрацию заявления, заверяет копии документов, представленных заявителем в подлиннике.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3.1.3. Должностное лицо администрации Торгунского  сельского поселения, ответственное за прием и регистрацию заявления, принимает и регистрирует заявление с прилагаемыми к нему документами.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Заявление и прилагаемые к нему документы, поступившие в администрации Торгунского  сельского поселения в электронном виде, регистрируются в общем порядке.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</w:p>
    <w:p w:rsidR="00BD1083" w:rsidRPr="004366A4" w:rsidRDefault="00BD1083" w:rsidP="00327886">
      <w:pPr>
        <w:autoSpaceDE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BD1083" w:rsidRPr="004366A4" w:rsidRDefault="00BD1083" w:rsidP="00327886">
      <w:pPr>
        <w:pStyle w:val="EndnoteText"/>
        <w:ind w:firstLine="55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 xml:space="preserve"> 3.1.6. Максимальный срок исполнения административной процедуры::</w:t>
      </w:r>
    </w:p>
    <w:p w:rsidR="00BD1083" w:rsidRPr="004366A4" w:rsidRDefault="00BD1083" w:rsidP="00327886">
      <w:pPr>
        <w:pStyle w:val="EndnoteText"/>
        <w:ind w:firstLine="55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на личном приеме граждан  –  не  более 20  минут;</w:t>
      </w:r>
    </w:p>
    <w:p w:rsidR="00BD1083" w:rsidRPr="004366A4" w:rsidRDefault="00BD1083" w:rsidP="00327886">
      <w:pPr>
        <w:pStyle w:val="EndnoteText"/>
        <w:ind w:firstLine="60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при поступлении заявления и документов по почте или через МФЦ – не более 3  дней со дня поступления в уполномоченный орган;</w:t>
      </w:r>
    </w:p>
    <w:p w:rsidR="00BD1083" w:rsidRPr="004366A4" w:rsidRDefault="00BD1083" w:rsidP="00327886">
      <w:pPr>
        <w:pStyle w:val="EndnoteText"/>
        <w:ind w:firstLine="600"/>
        <w:jc w:val="both"/>
        <w:rPr>
          <w:rFonts w:ascii="Arial" w:hAnsi="Arial" w:cs="Arial"/>
          <w:sz w:val="22"/>
          <w:szCs w:val="22"/>
        </w:rPr>
      </w:pPr>
      <w:r w:rsidRPr="004366A4">
        <w:rPr>
          <w:rFonts w:ascii="Arial" w:hAnsi="Arial" w:cs="Arial"/>
          <w:sz w:val="22"/>
          <w:szCs w:val="22"/>
        </w:rPr>
        <w:t>- при поступлении заявления в электронной форме – 1 рабочий день.</w:t>
      </w:r>
    </w:p>
    <w:p w:rsidR="00BD1083" w:rsidRPr="004366A4" w:rsidRDefault="00BD1083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3.1.7. Результатом исполнения административной процедуры является: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направление уведомления 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3.2. </w:t>
      </w:r>
      <w:r w:rsidRPr="004366A4">
        <w:rPr>
          <w:rFonts w:ascii="Arial" w:hAnsi="Arial" w:cs="Arial"/>
          <w:u w:val="single"/>
        </w:rPr>
        <w:t>Формирование и направление межведомственных запросов в органы (организации) , участвующие в предоставлении муниципальной услуги.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3.2.3. Максимальный срок исполнения административной процедуры - 2 дня со дня окончания приема документов и регистрации заявления.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3.3.3. По итогам рассмотрения заявления уполномоченный орган: 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1) принимает решение о согласовании переустройства и (или) перепланировки жилого помещения;  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принятие решение об отказе в согласовании переустройства и (или) перепланировки жилого помещения.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3.3.4. На основании принятого решения уполномоченный орган готовит: 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1) решение о согласовании переустройства и (или) перепланировки жилого помещения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решение об отказе в согласовании переустройства и (или) перепланировки жилого помещения с указанием оснований для отказа, предусмотренных пунктом 2.8 настоящего административного регламента.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3.3.5. Решение о согласовании переустройства и (или) перепланировки жилого помещения либо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одного из решений, предусмотренных пунктом 3.3.4 настоящего административного регламента.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3.3.6. Решение о согласовании переустройства и (или) перепланировки жилого помещения является основанием проведения переустройства и (или) перепланировки.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3.3.7. Максимальный срок исполнения административной процедуры - 2 дня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3.3.8.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решения о согласовании переустройства и (или) перепланировки жилого помещения;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- решения об отказе в согласовании переустройства и (или) перепланировки жилого помещения.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1)</w:t>
      </w:r>
      <w:r w:rsidRPr="004366A4">
        <w:rPr>
          <w:rFonts w:ascii="Arial" w:hAnsi="Arial" w:cs="Arial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</w:t>
      </w:r>
      <w:r w:rsidRPr="004366A4">
        <w:rPr>
          <w:rFonts w:ascii="Arial" w:hAnsi="Arial" w:cs="Arial"/>
        </w:rPr>
        <w:tab/>
        <w:t>в форме документа на бумажном носителе в МФЦ;</w:t>
      </w:r>
    </w:p>
    <w:p w:rsidR="00BD1083" w:rsidRPr="004366A4" w:rsidRDefault="00BD1083" w:rsidP="00B16B86">
      <w:pPr>
        <w:widowControl w:val="0"/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3) информации из государственных информационных систем в случаях, предусмотренных законодательством Российской Федерации.</w:t>
      </w:r>
    </w:p>
    <w:p w:rsidR="00BD1083" w:rsidRPr="004366A4" w:rsidRDefault="00BD1083" w:rsidP="00B16B86">
      <w:pPr>
        <w:widowControl w:val="0"/>
        <w:autoSpaceDE w:val="0"/>
        <w:ind w:right="-16"/>
        <w:jc w:val="center"/>
        <w:rPr>
          <w:rFonts w:ascii="Arial" w:hAnsi="Arial" w:cs="Arial"/>
        </w:rPr>
      </w:pPr>
      <w:r w:rsidRPr="004366A4">
        <w:rPr>
          <w:rFonts w:ascii="Arial" w:hAnsi="Arial" w:cs="Arial"/>
          <w:b/>
          <w:bCs/>
        </w:rPr>
        <w:t>4. Формы контроля за исполнением административного регламента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4.1. Контроль за соблюдением администрации Торгунского  сельского поселения, должностными лицами администрации Торгунского  сельского поселения, участвующими в предоставлении муниципальной услуги, осуществляется должностными лицами администрации Торгунского  сельского поселения, специально уполномоченными на осуществление данного контроля, руководителем администрации Торгунского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Торгунского  сельского поселения на основании распоряжения руководителя администрации Торгунского  сельского поселения.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4.2. Проверка полноты и качества предоставления муниципальной услуги осуществляется путем проведения: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4.2.1. Плановых проверок соблюдения и исполнения должностными лицами администрации Торгунского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4.2.2. Внеплановых проверок соблюдения и исполнения должностными лицами администрации Торгунского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администрации Торгунского 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4.5. Должностные лица администрации Торгунского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  <w:b/>
          <w:bCs/>
        </w:rPr>
      </w:pPr>
      <w:r w:rsidRPr="004366A4">
        <w:rPr>
          <w:rFonts w:ascii="Arial" w:hAnsi="Arial" w:cs="Arial"/>
        </w:rPr>
        <w:t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администрации Торгунского  сельского поселения.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bCs/>
        </w:rPr>
      </w:pP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bCs/>
        </w:rPr>
      </w:pPr>
      <w:r w:rsidRPr="004366A4">
        <w:rPr>
          <w:rFonts w:ascii="Arial" w:hAnsi="Arial" w:cs="Arial"/>
          <w:b/>
          <w:bCs/>
        </w:rPr>
        <w:t xml:space="preserve">5. Досудебный (внесудебный) порядок обжалования решений и действий (бездействия) администрации Торгунского  сельского поселения, МФЦ, организаций, указанных в </w:t>
      </w:r>
      <w:hyperlink r:id="rId9" w:history="1">
        <w:r w:rsidRPr="004366A4">
          <w:rPr>
            <w:rFonts w:ascii="Arial" w:hAnsi="Arial" w:cs="Arial"/>
            <w:b/>
            <w:bCs/>
          </w:rPr>
          <w:t>части 1.1 статьи 16</w:t>
        </w:r>
      </w:hyperlink>
      <w:r w:rsidRPr="004366A4">
        <w:rPr>
          <w:rFonts w:ascii="Arial" w:hAnsi="Arial" w:cs="Arial"/>
          <w:b/>
          <w:bCs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BD1083" w:rsidRPr="004366A4" w:rsidRDefault="00BD1083" w:rsidP="00327886">
      <w:pPr>
        <w:autoSpaceDE w:val="0"/>
        <w:ind w:right="-16"/>
        <w:jc w:val="center"/>
        <w:rPr>
          <w:rFonts w:ascii="Arial" w:hAnsi="Arial" w:cs="Arial"/>
        </w:rPr>
      </w:pP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>5.1. Заявитель может обратиться с жалобой на решения и действия (бездействие) администрации Торгунского  сельского поселения, МФЦ,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в следующих случаях: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0" w:history="1">
        <w:r w:rsidRPr="004366A4">
          <w:rPr>
            <w:rFonts w:ascii="Arial" w:hAnsi="Arial" w:cs="Arial"/>
          </w:rPr>
          <w:t>статье 15.1</w:t>
        </w:r>
      </w:hyperlink>
      <w:r w:rsidRPr="004366A4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 № 210-ФЗ);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4366A4">
          <w:rPr>
            <w:rFonts w:ascii="Arial" w:hAnsi="Arial" w:cs="Arial"/>
          </w:rPr>
          <w:t>частью 1.3 статьи 16</w:t>
        </w:r>
      </w:hyperlink>
      <w:r w:rsidRPr="004366A4">
        <w:rPr>
          <w:rFonts w:ascii="Arial" w:hAnsi="Arial" w:cs="Arial"/>
        </w:rPr>
        <w:t xml:space="preserve"> Федерального закона № 210-ФЗ;</w:t>
      </w:r>
    </w:p>
    <w:p w:rsidR="00BD1083" w:rsidRPr="004366A4" w:rsidRDefault="00BD1083" w:rsidP="00327886">
      <w:pPr>
        <w:autoSpaceDE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BD1083" w:rsidRPr="004366A4" w:rsidRDefault="00BD1083" w:rsidP="00327886">
      <w:pPr>
        <w:autoSpaceDE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4366A4">
          <w:rPr>
            <w:rFonts w:ascii="Arial" w:hAnsi="Arial" w:cs="Arial"/>
          </w:rPr>
          <w:t>частью 1.3 статьи 16</w:t>
        </w:r>
      </w:hyperlink>
      <w:r w:rsidRPr="004366A4">
        <w:rPr>
          <w:rFonts w:ascii="Arial" w:hAnsi="Arial" w:cs="Arial"/>
        </w:rPr>
        <w:t xml:space="preserve"> Федерального закона № 210-ФЗ;</w:t>
      </w:r>
    </w:p>
    <w:p w:rsidR="00BD1083" w:rsidRPr="004366A4" w:rsidRDefault="00BD1083" w:rsidP="00327886">
      <w:pPr>
        <w:autoSpaceDE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BD1083" w:rsidRPr="004366A4" w:rsidRDefault="00BD1083" w:rsidP="00327886">
      <w:pPr>
        <w:pStyle w:val="ConsPlusNormal0"/>
        <w:ind w:firstLine="567"/>
        <w:jc w:val="both"/>
      </w:pPr>
      <w:r w:rsidRPr="004366A4">
        <w:t xml:space="preserve">7) отказ администрации Торгунского  сельского поселения, должностного лица администрации Торгунского  сельского поселения, многофункционального центра, работника многофункционального центра, организаций, предусмотренных </w:t>
      </w:r>
      <w:hyperlink r:id="rId13" w:history="1">
        <w:r w:rsidRPr="004366A4">
          <w:t>частью 1.1 статьи 16</w:t>
        </w:r>
      </w:hyperlink>
      <w:r w:rsidRPr="004366A4"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4366A4">
          <w:t>частью 1.3 статьи 16</w:t>
        </w:r>
      </w:hyperlink>
      <w:r w:rsidRPr="004366A4">
        <w:t xml:space="preserve"> Федерального закона № 210-ФЗ;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4366A4">
          <w:rPr>
            <w:rFonts w:ascii="Arial" w:hAnsi="Arial" w:cs="Arial"/>
          </w:rPr>
          <w:t>частью 1.3 статьи 16</w:t>
        </w:r>
      </w:hyperlink>
      <w:r w:rsidRPr="004366A4">
        <w:rPr>
          <w:rFonts w:ascii="Arial" w:hAnsi="Arial" w:cs="Arial"/>
        </w:rPr>
        <w:t xml:space="preserve"> Федерального закона № 210-ФЗ.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5.2. Жалоба подается в письменной форме на бумажном носителе, в электронной форме в администрацию Торгунского  сельского поселения, МФЦ,  а также в организации, предусмотренные </w:t>
      </w:r>
      <w:hyperlink r:id="rId16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7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подаются руководителям этих организаций.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Жалоба на решения и действия (бездействие) администрации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>,</w:t>
      </w:r>
      <w:r w:rsidRPr="004366A4">
        <w:rPr>
          <w:rFonts w:ascii="Arial" w:hAnsi="Arial" w:cs="Arial"/>
        </w:rPr>
        <w:t xml:space="preserve"> должностного лица администрации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>,</w:t>
      </w:r>
      <w:r w:rsidRPr="004366A4">
        <w:rPr>
          <w:rFonts w:ascii="Arial" w:hAnsi="Arial" w:cs="Arial"/>
        </w:rPr>
        <w:t xml:space="preserve"> муниципального служащего, руководителя администрации Торгунского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Жалоба на решения и действия (бездействие) организаций, предусмотренных </w:t>
      </w:r>
      <w:hyperlink r:id="rId18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5.4. Жалоба должна содержать: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1) наименование администрации Торгунского  сельского поселения, должностного лица</w:t>
      </w:r>
      <w:r w:rsidRPr="004366A4">
        <w:rPr>
          <w:rFonts w:ascii="Arial" w:hAnsi="Arial" w:cs="Arial"/>
          <w:i/>
          <w:iCs/>
        </w:rPr>
        <w:t xml:space="preserve"> </w:t>
      </w:r>
      <w:r w:rsidRPr="004366A4">
        <w:rPr>
          <w:rFonts w:ascii="Arial" w:hAnsi="Arial" w:cs="Arial"/>
        </w:rPr>
        <w:t xml:space="preserve">администрации Торгунского  сельского поселения, или муниципального служащего, МФЦ, его руководителя и (или) работника, организаций, предусмотренных </w:t>
      </w:r>
      <w:hyperlink r:id="rId19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3) сведения об обжалуемых решениях и действиях (бездействии) администрации Торгунского  сельского поселения должностного лица, администрации Торгунского  сельского поселения либо муниципального служащего, МФЦ, работника МФЦ, организаций, предусмотренных </w:t>
      </w:r>
      <w:hyperlink r:id="rId20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их работников;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4) доводы, на основании которых заявитель не согласен с решением и действиями (бездействием) администрации Торгунского  сельского поселения, должностного лица</w:t>
      </w:r>
      <w:r w:rsidRPr="004366A4">
        <w:rPr>
          <w:rFonts w:ascii="Arial" w:hAnsi="Arial" w:cs="Arial"/>
          <w:i/>
          <w:iCs/>
        </w:rPr>
        <w:t xml:space="preserve"> </w:t>
      </w:r>
      <w:r w:rsidRPr="004366A4">
        <w:rPr>
          <w:rFonts w:ascii="Arial" w:hAnsi="Arial" w:cs="Arial"/>
        </w:rPr>
        <w:t xml:space="preserve">администрации Торгунского  сельского поселения или муниципального служащего, МФЦ, работника МФЦ, организаций, предусмотренных </w:t>
      </w:r>
      <w:hyperlink r:id="rId21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>,</w:t>
      </w:r>
      <w:r w:rsidRPr="004366A4">
        <w:rPr>
          <w:rFonts w:ascii="Arial" w:hAnsi="Arial" w:cs="Arial"/>
        </w:rPr>
        <w:t xml:space="preserve"> работниками МФЦ, организаций, предусмотренных </w:t>
      </w:r>
      <w:hyperlink r:id="rId22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210-ФЗ. в течение трех дней со дня ее поступления.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Жалоба, поступившая в администрацию Торгунского  сельского поселения, МФЦ, учредителю МФЦ, в организации, предусмотренные </w:t>
      </w:r>
      <w:hyperlink r:id="rId23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Торгунского  сельского поселения, МФЦ, организаций, предусмотренных </w:t>
      </w:r>
      <w:hyperlink r:id="rId24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Должностное лицо, работник, наделенные полномочиями по рассмотрению жалоб в соответствии с </w:t>
      </w:r>
      <w:hyperlink r:id="rId25" w:history="1">
        <w:r w:rsidRPr="004366A4">
          <w:rPr>
            <w:rFonts w:ascii="Arial" w:hAnsi="Arial" w:cs="Arial"/>
          </w:rPr>
          <w:t>пунктом</w:t>
        </w:r>
      </w:hyperlink>
      <w:r w:rsidRPr="004366A4">
        <w:rPr>
          <w:rFonts w:ascii="Arial" w:hAnsi="Arial" w:cs="Arial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6" w:tooltip="blocked::consultantplus://offline/ref=166B6C834A40D9ED059D12BC8CDD9D84D13C7A68142196DE02C83138nBMDI" w:history="1">
        <w:r w:rsidRPr="004366A4">
          <w:rPr>
            <w:rFonts w:ascii="Arial" w:hAnsi="Arial" w:cs="Arial"/>
          </w:rPr>
          <w:t>законом</w:t>
        </w:r>
      </w:hyperlink>
      <w:r w:rsidRPr="004366A4">
        <w:rPr>
          <w:rFonts w:ascii="Arial" w:hAnsi="Arial" w:cs="Arial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BD1083" w:rsidRPr="004366A4" w:rsidRDefault="00BD1083" w:rsidP="00327886">
      <w:pPr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7" w:history="1">
        <w:r w:rsidRPr="004366A4">
          <w:rPr>
            <w:rFonts w:ascii="Arial" w:hAnsi="Arial" w:cs="Arial"/>
          </w:rPr>
          <w:t>пунктом</w:t>
        </w:r>
      </w:hyperlink>
      <w:r w:rsidRPr="004366A4">
        <w:rPr>
          <w:rFonts w:ascii="Arial" w:hAnsi="Arial" w:cs="Arial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5.7. По результатам рассмотрения жалобы принимается одно из следующих решений: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</w:rPr>
      </w:pPr>
      <w:r w:rsidRPr="004366A4">
        <w:rPr>
          <w:rFonts w:ascii="Arial" w:hAnsi="Arial" w:cs="Arial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в удовлетворении жалобы отказывается.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5.8. Основаниями для отказа в удовлетворении жалобы являются: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1) признание правомерными решения и (или) действий (бездействия) администрации Торгунского  сельского поселения должностных лиц, муниципальных служащих администрации Торгунского 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2) наличие вступившего в законную силу решения суда по жалобе о том же предмете и по тем же основаниям;</w:t>
      </w:r>
    </w:p>
    <w:p w:rsidR="00BD1083" w:rsidRPr="004366A4" w:rsidRDefault="00BD1083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1083" w:rsidRPr="004366A4" w:rsidRDefault="00BD1083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Торгунского  сельского поселения, работник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BD1083" w:rsidRPr="004366A4" w:rsidRDefault="00BD1083" w:rsidP="00327886">
      <w:pPr>
        <w:autoSpaceDE w:val="0"/>
        <w:ind w:right="-16" w:firstLine="567"/>
        <w:jc w:val="both"/>
        <w:rPr>
          <w:rFonts w:ascii="Arial" w:hAnsi="Arial" w:cs="Arial"/>
        </w:rPr>
      </w:pPr>
      <w:r w:rsidRPr="004366A4">
        <w:rPr>
          <w:rFonts w:ascii="Arial" w:hAnsi="Arial" w:cs="Arial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Торгунского  сельского поселения</w:t>
      </w:r>
      <w:r w:rsidRPr="004366A4">
        <w:rPr>
          <w:rFonts w:ascii="Arial" w:hAnsi="Arial" w:cs="Arial"/>
          <w:i/>
          <w:iCs/>
          <w:u w:val="single"/>
        </w:rPr>
        <w:t>,</w:t>
      </w:r>
      <w:r w:rsidRPr="004366A4">
        <w:rPr>
          <w:rFonts w:ascii="Arial" w:hAnsi="Arial" w:cs="Arial"/>
          <w:i/>
          <w:iCs/>
        </w:rPr>
        <w:t xml:space="preserve"> </w:t>
      </w:r>
      <w:r w:rsidRPr="004366A4">
        <w:rPr>
          <w:rFonts w:ascii="Arial" w:hAnsi="Arial" w:cs="Arial"/>
        </w:rPr>
        <w:t xml:space="preserve">должностных лиц МФЦ, работников организаций, предусмотренных </w:t>
      </w:r>
      <w:hyperlink r:id="rId28" w:history="1">
        <w:r w:rsidRPr="004366A4">
          <w:rPr>
            <w:rFonts w:ascii="Arial" w:hAnsi="Arial" w:cs="Arial"/>
          </w:rPr>
          <w:t>частью 1.1 статьи 16</w:t>
        </w:r>
      </w:hyperlink>
      <w:r w:rsidRPr="004366A4">
        <w:rPr>
          <w:rFonts w:ascii="Arial" w:hAnsi="Arial" w:cs="Arial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BD1083" w:rsidRPr="004366A4" w:rsidRDefault="00BD1083" w:rsidP="00087676">
      <w:pPr>
        <w:pStyle w:val="ConsPlusNormal0"/>
        <w:ind w:right="-16" w:firstLine="567"/>
        <w:jc w:val="both"/>
      </w:pPr>
      <w:r w:rsidRPr="004366A4"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sectPr w:rsidR="00BD1083" w:rsidRPr="004366A4" w:rsidSect="00EC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886"/>
    <w:rsid w:val="000079C0"/>
    <w:rsid w:val="00017A39"/>
    <w:rsid w:val="00075050"/>
    <w:rsid w:val="00087676"/>
    <w:rsid w:val="000A3996"/>
    <w:rsid w:val="001E0B9F"/>
    <w:rsid w:val="00255AD9"/>
    <w:rsid w:val="00277377"/>
    <w:rsid w:val="002C3AE8"/>
    <w:rsid w:val="0031649E"/>
    <w:rsid w:val="003271C9"/>
    <w:rsid w:val="00327886"/>
    <w:rsid w:val="00396142"/>
    <w:rsid w:val="00431FDC"/>
    <w:rsid w:val="004366A4"/>
    <w:rsid w:val="0045291A"/>
    <w:rsid w:val="004C4BC6"/>
    <w:rsid w:val="004C5803"/>
    <w:rsid w:val="004E05D0"/>
    <w:rsid w:val="00512F2D"/>
    <w:rsid w:val="00531E37"/>
    <w:rsid w:val="0054138A"/>
    <w:rsid w:val="0057611A"/>
    <w:rsid w:val="00652D86"/>
    <w:rsid w:val="006930E4"/>
    <w:rsid w:val="007A4DC9"/>
    <w:rsid w:val="00830D98"/>
    <w:rsid w:val="00885068"/>
    <w:rsid w:val="00945B97"/>
    <w:rsid w:val="009B5286"/>
    <w:rsid w:val="009E1111"/>
    <w:rsid w:val="00A508D0"/>
    <w:rsid w:val="00A51785"/>
    <w:rsid w:val="00A70FAB"/>
    <w:rsid w:val="00B16B86"/>
    <w:rsid w:val="00B4403A"/>
    <w:rsid w:val="00BD1083"/>
    <w:rsid w:val="00BD3F9F"/>
    <w:rsid w:val="00C463A3"/>
    <w:rsid w:val="00C920A9"/>
    <w:rsid w:val="00CF69C3"/>
    <w:rsid w:val="00D6356B"/>
    <w:rsid w:val="00DC45E6"/>
    <w:rsid w:val="00DD4CEA"/>
    <w:rsid w:val="00E024E9"/>
    <w:rsid w:val="00E36B2B"/>
    <w:rsid w:val="00E377B9"/>
    <w:rsid w:val="00E503A3"/>
    <w:rsid w:val="00E94598"/>
    <w:rsid w:val="00E961F4"/>
    <w:rsid w:val="00EC1CEB"/>
    <w:rsid w:val="00EC7F11"/>
    <w:rsid w:val="00F3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F11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7886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27886"/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2788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327886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32788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327886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3278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3278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3278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27886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27886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885068"/>
    <w:pPr>
      <w:spacing w:after="0" w:line="24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506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ograd.ru" TargetMode="External"/><Relationship Id="rId13" Type="http://schemas.openxmlformats.org/officeDocument/2006/relationships/hyperlink" Target="consultantplus://offline/ref=872CE06093E7012314A68028A56DBFE51DA9BBD3F25796245F05D10BD10B5D1B8388DBD7E3750F8AV6g6M" TargetMode="External"/><Relationship Id="rId18" Type="http://schemas.openxmlformats.org/officeDocument/2006/relationships/hyperlink" Target="consultantplus://offline/ref=6F67E2581701D00929E4F46049104D6C3043F019207BFC64419F7EC3EB820C64B945127D662AA87CHAAEM" TargetMode="External"/><Relationship Id="rId26" Type="http://schemas.openxmlformats.org/officeDocument/2006/relationships/hyperlink" Target="consultantplus://offline/ref=166B6C834A40D9ED059D12BC8CDD9D84D13C7A68142196DE02C83138nBMD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38F66B7088F2AE0CE87CE2E6758CE0A1909C10513173091FC04CDFB805EA86C8940ADFAB8EE2D00dDRAM" TargetMode="External"/><Relationship Id="rId7" Type="http://schemas.openxmlformats.org/officeDocument/2006/relationships/hyperlink" Target="consultantplus://offline/ref=1BDB994723FE8A2A5C2A977E5B1A6D0FD52D014751949B3CE3C7C1EF552676952840729519EFF3B4O6h3I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E49C6BF63A9DA14897C7D94375A94DD7B8BA45C058C06A5D35222C70E076484A52B3721216h8n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22BD7C4DF76CD4F2BAC246121A2A4D404725F3728915D9DD2596E0C58E667DFE383995599CD603Q449L" TargetMode="External"/><Relationship Id="rId20" Type="http://schemas.openxmlformats.org/officeDocument/2006/relationships/hyperlink" Target="consultantplus://offline/ref=2B41579ADA7722726A9FBAB0A32810685311FFCA5FB31566FE0374C76B94DAA1432E2CF1DC3B94F8b0P9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consultantplus://offline/ref=872CE06093E7012314A68028A56DBFE51DA9BBD3F25796245F05D10BD10B5D1B8388DBD7E3750F8AV6g0M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5" Type="http://schemas.openxmlformats.org/officeDocument/2006/relationships/hyperlink" Target="http://www.volgograd.ru" TargetMode="External"/><Relationship Id="rId15" Type="http://schemas.openxmlformats.org/officeDocument/2006/relationships/hyperlink" Target="consultantplus://offline/ref=872CE06093E7012314A68028A56DBFE51DA9BBD3F25796245F05D10BD10B5D1B8388DBD7E3750F8AV6g0M" TargetMode="External"/><Relationship Id="rId23" Type="http://schemas.openxmlformats.org/officeDocument/2006/relationships/hyperlink" Target="consultantplus://offline/ref=7E72189119333675861970A7AB9C0A0678948B8CAF5FC51F159D8F6CCBD88ED86AE41715382DD3C7XDc3M" TargetMode="External"/><Relationship Id="rId28" Type="http://schemas.openxmlformats.org/officeDocument/2006/relationships/hyperlink" Target="consultantplus://offline/ref=938F66B7088F2AE0CE87CE2E6758CE0A1909C10513173091FC04CDFB805EA86C8940ADFAB8EE2D00dDRAM" TargetMode="External"/><Relationship Id="rId10" Type="http://schemas.openxmlformats.org/officeDocument/2006/relationships/hyperlink" Target="consultantplus://offline/ref=A889D916D8CCA63FEA8702672F52EF815B47E0B73C82B770F3C3BBBFF1EA9779387FEF208DV2TCL" TargetMode="External"/><Relationship Id="rId19" Type="http://schemas.openxmlformats.org/officeDocument/2006/relationships/hyperlink" Target="consultantplus://offline/ref=9215AC8A1E463DFF740A80FB31FBF0B2612AA2B4E714CBC50206CADC0DD46A6F507464BF337222E6f1NCM" TargetMode="External"/><Relationship Id="rId4" Type="http://schemas.openxmlformats.org/officeDocument/2006/relationships/hyperlink" Target="mailto:mfc-stp@yandex.ru" TargetMode="External"/><Relationship Id="rId9" Type="http://schemas.openxmlformats.org/officeDocument/2006/relationships/hyperlink" Target="consultantplus://offline/ref=3BD860DBFDAF1D86B1551C494AB53AAECD57F5CED2F4F7190FAE692E40D9D201D94D11FBA17480DB08t8H" TargetMode="External"/><Relationship Id="rId14" Type="http://schemas.openxmlformats.org/officeDocument/2006/relationships/hyperlink" Target="consultantplus://offline/ref=872CE06093E7012314A68028A56DBFE51DA9BBD3F25796245F05D10BD10B5D1B8388DBD7E3750F8AV6g0M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E49C6BF63A9DA14897C7D94375A94DD7B8BA45C058C06A5D35222C70E076484A52B3721216h8n4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18</Pages>
  <Words>8021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7</cp:revision>
  <cp:lastPrinted>2019-01-16T11:50:00Z</cp:lastPrinted>
  <dcterms:created xsi:type="dcterms:W3CDTF">2018-11-14T05:45:00Z</dcterms:created>
  <dcterms:modified xsi:type="dcterms:W3CDTF">2019-01-16T11:53:00Z</dcterms:modified>
</cp:coreProperties>
</file>