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C37" w:rsidRPr="00712B74" w:rsidRDefault="006F6C37" w:rsidP="00B6660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АДМИНИСТРАЦИЯ</w:t>
      </w:r>
    </w:p>
    <w:p w:rsidR="006F6C37" w:rsidRPr="00712B74" w:rsidRDefault="006F6C37" w:rsidP="00B6660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Торгунского сельского поселения</w:t>
      </w:r>
    </w:p>
    <w:p w:rsidR="006F6C37" w:rsidRDefault="006F6C37" w:rsidP="00B6660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Старополтавского муниципальн</w:t>
      </w:r>
      <w:r>
        <w:rPr>
          <w:rFonts w:ascii="Arial" w:hAnsi="Arial" w:cs="Arial"/>
          <w:sz w:val="24"/>
          <w:szCs w:val="24"/>
        </w:rPr>
        <w:t>ого района Волгоградской области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6F6C37" w:rsidRPr="00712B74" w:rsidRDefault="006F6C37" w:rsidP="00B6660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Par1"/>
      <w:bookmarkEnd w:id="0"/>
      <w:r w:rsidRPr="00712B74">
        <w:rPr>
          <w:rFonts w:ascii="Arial" w:hAnsi="Arial" w:cs="Arial"/>
          <w:sz w:val="24"/>
          <w:szCs w:val="24"/>
        </w:rPr>
        <w:t>ПОСТАНОВЛЕНИЕ</w:t>
      </w:r>
    </w:p>
    <w:p w:rsidR="006F6C37" w:rsidRPr="00712B74" w:rsidRDefault="006F6C37" w:rsidP="00B6660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6F6C37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от 14 августа 2015г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№77</w:t>
      </w:r>
    </w:p>
    <w:p w:rsidR="006F6C37" w:rsidRDefault="006F6C37" w:rsidP="00B66602">
      <w:pPr>
        <w:spacing w:line="240" w:lineRule="auto"/>
        <w:ind w:right="4495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О порядке составления и ведения кассового плана исполнения бюджета Торгунского сельского поселения в текущем финансовом году 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B66602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В соответствии со </w:t>
      </w:r>
      <w:hyperlink r:id="rId4" w:history="1">
        <w:r w:rsidRPr="00712B74">
          <w:rPr>
            <w:rFonts w:ascii="Arial" w:hAnsi="Arial" w:cs="Arial"/>
            <w:color w:val="0000FF"/>
            <w:sz w:val="24"/>
            <w:szCs w:val="24"/>
          </w:rPr>
          <w:t>статьей 217.1</w:t>
        </w:r>
      </w:hyperlink>
      <w:r w:rsidRPr="00712B74">
        <w:rPr>
          <w:rFonts w:ascii="Arial" w:hAnsi="Arial" w:cs="Arial"/>
          <w:sz w:val="24"/>
          <w:szCs w:val="24"/>
        </w:rPr>
        <w:t xml:space="preserve"> Бюджетного кодекса Российской Федерации постановляю: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Par31" w:history="1">
        <w:r w:rsidRPr="00712B74">
          <w:rPr>
            <w:rFonts w:ascii="Arial" w:hAnsi="Arial" w:cs="Arial"/>
            <w:color w:val="0000FF"/>
            <w:sz w:val="24"/>
            <w:szCs w:val="24"/>
          </w:rPr>
          <w:t>Порядок</w:t>
        </w:r>
      </w:hyperlink>
      <w:r w:rsidRPr="00712B74">
        <w:rPr>
          <w:rFonts w:ascii="Arial" w:hAnsi="Arial" w:cs="Arial"/>
          <w:sz w:val="24"/>
          <w:szCs w:val="24"/>
        </w:rPr>
        <w:t xml:space="preserve"> составления и ведения кассового плана исполнения бюджета  Торгунского сельского поселения в текущем финансовом году.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2. Довести данный </w:t>
      </w:r>
      <w:hyperlink w:anchor="Par31" w:history="1">
        <w:r w:rsidRPr="00712B74">
          <w:rPr>
            <w:rFonts w:ascii="Arial" w:hAnsi="Arial" w:cs="Arial"/>
            <w:color w:val="0000FF"/>
            <w:sz w:val="24"/>
            <w:szCs w:val="24"/>
          </w:rPr>
          <w:t>Порядок</w:t>
        </w:r>
      </w:hyperlink>
      <w:r w:rsidRPr="00712B74">
        <w:rPr>
          <w:rFonts w:ascii="Arial" w:hAnsi="Arial" w:cs="Arial"/>
          <w:sz w:val="24"/>
          <w:szCs w:val="24"/>
        </w:rPr>
        <w:t xml:space="preserve"> до сведения всех главных распорядителей средств бюджета Торгунского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3. Главным распорядителям средств бюджета сельского поселения довести данный </w:t>
      </w:r>
      <w:hyperlink w:anchor="Par31" w:history="1">
        <w:r w:rsidRPr="00712B74">
          <w:rPr>
            <w:rFonts w:ascii="Arial" w:hAnsi="Arial" w:cs="Arial"/>
            <w:color w:val="0000FF"/>
            <w:sz w:val="24"/>
            <w:szCs w:val="24"/>
          </w:rPr>
          <w:t>Порядок</w:t>
        </w:r>
      </w:hyperlink>
      <w:r w:rsidRPr="00712B74">
        <w:rPr>
          <w:rFonts w:ascii="Arial" w:hAnsi="Arial" w:cs="Arial"/>
          <w:sz w:val="24"/>
          <w:szCs w:val="24"/>
        </w:rPr>
        <w:t xml:space="preserve"> до сведения всех распорядителей и получателей средств бюджета Торгунского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4. Контроль за исполнением настоящего постановления возложить на  заместителя  главы администрации  Быкову Люцию Исламовну.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Глава Торгунского сельского поселения                                               И.Б.Шавленов</w:t>
      </w:r>
      <w:bookmarkStart w:id="1" w:name="Par25"/>
      <w:bookmarkEnd w:id="1"/>
    </w:p>
    <w:p w:rsidR="006F6C37" w:rsidRPr="00712B74" w:rsidRDefault="006F6C37" w:rsidP="00B66602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:rsidR="006F6C37" w:rsidRDefault="006F6C37" w:rsidP="00B66602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:rsidR="006F6C37" w:rsidRDefault="006F6C37" w:rsidP="00B66602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:rsidR="006F6C37" w:rsidRDefault="006F6C37" w:rsidP="00B66602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:rsidR="006F6C37" w:rsidRDefault="006F6C37" w:rsidP="00B66602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:rsidR="006F6C37" w:rsidRPr="00712B74" w:rsidRDefault="006F6C37" w:rsidP="00B66602">
      <w:pPr>
        <w:spacing w:line="240" w:lineRule="auto"/>
        <w:ind w:left="57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                             постановлением главы Торгунского сельского поселения №77 от 14.08.2015г.</w:t>
      </w:r>
    </w:p>
    <w:p w:rsidR="006F6C37" w:rsidRPr="00712B74" w:rsidRDefault="006F6C37" w:rsidP="00B6660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bookmarkStart w:id="3" w:name="Par31"/>
      <w:bookmarkEnd w:id="3"/>
      <w:r w:rsidRPr="00712B74">
        <w:rPr>
          <w:rFonts w:ascii="Arial" w:hAnsi="Arial" w:cs="Arial"/>
          <w:sz w:val="24"/>
          <w:szCs w:val="24"/>
        </w:rPr>
        <w:t>ПОРЯДОК</w:t>
      </w:r>
    </w:p>
    <w:p w:rsidR="006F6C37" w:rsidRPr="00712B74" w:rsidRDefault="006F6C37" w:rsidP="00B6660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СОСТАВЛЕНИЯ И ВЕДЕНИЯ КАССОВОГО ПЛАНА ИСПОЛНЕНИЯ БЮДЖЕТА</w:t>
      </w:r>
    </w:p>
    <w:p w:rsidR="006F6C37" w:rsidRPr="00712B74" w:rsidRDefault="006F6C37" w:rsidP="00B6660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ТОРГУНСКОГО  СЕЛЬСКОГО ПОСЕЛЕНИЯ В ТЕКУЩЕМ ФИНАНСОВОМ ГОДУ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bookmarkStart w:id="4" w:name="Par35"/>
      <w:bookmarkEnd w:id="4"/>
      <w:r w:rsidRPr="00712B74">
        <w:rPr>
          <w:rFonts w:ascii="Arial" w:hAnsi="Arial" w:cs="Arial"/>
          <w:sz w:val="24"/>
          <w:szCs w:val="24"/>
        </w:rPr>
        <w:t>I. Общие положения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1. Настоящий Порядок разработан в соответствии со </w:t>
      </w:r>
      <w:hyperlink r:id="rId5" w:history="1">
        <w:r w:rsidRPr="00712B74">
          <w:rPr>
            <w:rFonts w:ascii="Arial" w:hAnsi="Arial" w:cs="Arial"/>
            <w:color w:val="0000FF"/>
            <w:sz w:val="24"/>
            <w:szCs w:val="24"/>
          </w:rPr>
          <w:t>статьей 217.1</w:t>
        </w:r>
      </w:hyperlink>
      <w:r w:rsidRPr="00712B74">
        <w:rPr>
          <w:rFonts w:ascii="Arial" w:hAnsi="Arial" w:cs="Arial"/>
          <w:sz w:val="24"/>
          <w:szCs w:val="24"/>
        </w:rPr>
        <w:t xml:space="preserve"> Бюджетного кодекса Российской Федерации и устанавливает порядок составления и ведения кассового плана исполнения бюджета  Торгунского сельского поселения в текущем финансовом году.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Составление и ведение кассового плана осуществляется уполномоченным должностным лицом администрации  Торгунского 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Кассовый план ведется нарастающим итогом, неиспользованные остатки текущего квартала главный распорядитель средств бюджета сельского поселения вправе использовать в очередном квартале.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2. Под кассовым планом понимается прогноз кассовых поступлений в бюджет сельского поселения и кассовых выплат из бюджета сельского поселения в текущем финансовом году.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2.1. Кассовый план содержит следующие основные показатели: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Всего кассовых поступлений в бюджет сельского поселения, в том числе: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- налоговые и неналоговые доходы;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- безвозмездные поступления;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- поступления источников финансирования дефицита бюджета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Всего кассовых выплат из бюджета сельского поселения, в том числе: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- расходы бюджета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Сальдо операций по кассовым поступлениям и кассовым выплатам.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Остатки средств на едином счете муниципального бюджета на начало и конец планового периода.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Информация по остаткам на едином счете муниципального бюджета на начало планового периода представляется отделом учета и отчетности в сроки, предусмотренные для представления показателей кассового плана в соответствии с </w:t>
      </w:r>
      <w:hyperlink w:anchor="Par60" w:history="1">
        <w:r w:rsidRPr="00712B74">
          <w:rPr>
            <w:rFonts w:ascii="Arial" w:hAnsi="Arial" w:cs="Arial"/>
            <w:color w:val="0000FF"/>
            <w:sz w:val="24"/>
            <w:szCs w:val="24"/>
          </w:rPr>
          <w:t>разделами II</w:t>
        </w:r>
      </w:hyperlink>
      <w:r w:rsidRPr="00712B74">
        <w:rPr>
          <w:rFonts w:ascii="Arial" w:hAnsi="Arial" w:cs="Arial"/>
          <w:sz w:val="24"/>
          <w:szCs w:val="24"/>
        </w:rPr>
        <w:t xml:space="preserve"> - </w:t>
      </w:r>
      <w:hyperlink w:anchor="Par93" w:history="1">
        <w:r w:rsidRPr="00712B74">
          <w:rPr>
            <w:rFonts w:ascii="Arial" w:hAnsi="Arial" w:cs="Arial"/>
            <w:color w:val="0000FF"/>
            <w:sz w:val="24"/>
            <w:szCs w:val="24"/>
          </w:rPr>
          <w:t>IV</w:t>
        </w:r>
      </w:hyperlink>
      <w:r w:rsidRPr="00712B74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2.2. В составе доходов показываются планируемые кассовые поступления в целом по налоговым и неналоговым доходам, а также безвозмездным поступлениям из бюджетов других уровней.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В составе расходов показываются планируемые кассовые выплаты по перечню главных распорядителей средств бюджета сельского поселения, утвержденных решением о бюджете сельского поселения на текущий финансовый год.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Показатели кассовых поступлений и кассовых выбытий по источникам финансирования дефицита бюджета сельского поселения показываются в разрезе главных администраторов источников финансирования дефицита бюджета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Показатели кассовых поступлений или кассовых выплат по источникам финансирования дефицита бюджета сельского поселения могут группироваться по кодам классификации источников финансирования дефицита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3. Составление и ведение кассового плана осуществляется на основании: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3.1. Показателей для кассового плана по доходам бюджета сельского поселения, составляемых в порядке, предусмотренном </w:t>
      </w:r>
      <w:hyperlink w:anchor="Par60" w:history="1">
        <w:r w:rsidRPr="00712B74">
          <w:rPr>
            <w:rFonts w:ascii="Arial" w:hAnsi="Arial" w:cs="Arial"/>
            <w:color w:val="0000FF"/>
            <w:sz w:val="24"/>
            <w:szCs w:val="24"/>
          </w:rPr>
          <w:t>разделом II</w:t>
        </w:r>
      </w:hyperlink>
      <w:r w:rsidRPr="00712B74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3.2. Показателей для кассового плана по расходам бюджета сельского поселения, составляемых в порядке, предусмотренном </w:t>
      </w:r>
      <w:hyperlink w:anchor="Par72" w:history="1">
        <w:r w:rsidRPr="00712B74">
          <w:rPr>
            <w:rFonts w:ascii="Arial" w:hAnsi="Arial" w:cs="Arial"/>
            <w:color w:val="0000FF"/>
            <w:sz w:val="24"/>
            <w:szCs w:val="24"/>
          </w:rPr>
          <w:t>разделом III</w:t>
        </w:r>
      </w:hyperlink>
      <w:r w:rsidRPr="00712B74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3.3. Показателей для кассового плана по источникам финансирования дефицита бюджета сельского поселения, составляемых в порядке, предусмотренном </w:t>
      </w:r>
      <w:hyperlink w:anchor="Par93" w:history="1">
        <w:r w:rsidRPr="00712B74">
          <w:rPr>
            <w:rFonts w:ascii="Arial" w:hAnsi="Arial" w:cs="Arial"/>
            <w:color w:val="0000FF"/>
            <w:sz w:val="24"/>
            <w:szCs w:val="24"/>
          </w:rPr>
          <w:t>разделом IV</w:t>
        </w:r>
      </w:hyperlink>
      <w:r w:rsidRPr="00712B74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bookmarkStart w:id="5" w:name="Par60"/>
      <w:bookmarkEnd w:id="5"/>
      <w:r w:rsidRPr="00712B74">
        <w:rPr>
          <w:rFonts w:ascii="Arial" w:hAnsi="Arial" w:cs="Arial"/>
          <w:sz w:val="24"/>
          <w:szCs w:val="24"/>
        </w:rPr>
        <w:t>II. Порядок составления, уточнения и представления сведений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для кассового плана по доходам бюджета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Торгунского сельского поселения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1. Показатели кассового плана по налоговым и неналоговым доходам бюджета Торгунского сельского поселения формируются на основании прогноза поступлений доходов в бюджет Торгунского сельского поселения  на  текущий финансовый год в разрезе кодов классификации доходов бюджетов Российской Федерации на основании сведений, представляемых главными администраторами доходов бюджета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Прогноз поступлений налоговых и неналоговых доходов в бюджет сельского поселения составляется уполномоченным должностным лицом администрации   Торгунского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Данные по безвозмездным поступлениям из других уровней бюджетной системы Российской Федерации на текущий финансовый год формируются в соответствии с законом Волгоградской области об областном бюджете на очередной финансовый год. Поквартальное распределение указанных средств осуществляется в соответствии с доведенными показателями кассового плана. Предварительная поквартальная разбивка осуществляется равными долями на каждый квартал с последующим уточнением после получения уведомлений о кассовом плане.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2. Главные администраторы доходов бюджета сельского поселения представляют в администрацию Торгунского  сельского поселения предложения по поквартальному и помесячному распределению доходов в электронном виде и на бумажном носителе в соответствии с </w:t>
      </w:r>
      <w:hyperlink w:anchor="Par123" w:history="1">
        <w:r w:rsidRPr="00712B74">
          <w:rPr>
            <w:rFonts w:ascii="Arial" w:hAnsi="Arial" w:cs="Arial"/>
            <w:color w:val="0000FF"/>
            <w:sz w:val="24"/>
            <w:szCs w:val="24"/>
          </w:rPr>
          <w:t>приложениями 1</w:t>
        </w:r>
      </w:hyperlink>
      <w:r w:rsidRPr="00712B74">
        <w:rPr>
          <w:rFonts w:ascii="Arial" w:hAnsi="Arial" w:cs="Arial"/>
          <w:sz w:val="24"/>
          <w:szCs w:val="24"/>
        </w:rPr>
        <w:t xml:space="preserve"> - </w:t>
      </w:r>
      <w:hyperlink w:anchor="Par208" w:history="1">
        <w:r w:rsidRPr="00712B74">
          <w:rPr>
            <w:rFonts w:ascii="Arial" w:hAnsi="Arial" w:cs="Arial"/>
            <w:color w:val="0000FF"/>
            <w:sz w:val="24"/>
            <w:szCs w:val="24"/>
          </w:rPr>
          <w:t>2</w:t>
        </w:r>
      </w:hyperlink>
      <w:r w:rsidRPr="00712B74">
        <w:rPr>
          <w:rFonts w:ascii="Arial" w:hAnsi="Arial" w:cs="Arial"/>
          <w:sz w:val="24"/>
          <w:szCs w:val="24"/>
        </w:rPr>
        <w:t xml:space="preserve"> к настоящему Порядку: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2.1. При уточнении сведений о поквартальном распределении поступлений доходов в бюджет сельского поселения на текущий финансовый год указываются фактические кассовые поступления доходов бюджета сельского поселения за отчетный период и уточняются соответствующие показатели периода, следующего за текущим кварталом.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3. Уполномоченное должностное лицо администрации Торгунского  сельского поселения проверяет прогнозируемые показатели на текущий финансовый год, получаемые от главных администраторов доходов бюджета сельского поселения и главных администраторов источников финансирования дефицита бюджета Торгунского сельского поселения (в части поступления доходов и источников финансирования дефицита бюджета), на соответствие показателям утвержденного бюджета сельского поселения на текущий финансовый год и формирует сводный кассовый план по доходам и источникам финансирования дефицита бюджета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4. Кассовый план в части доходов ежемесячно уточняется с учетом фактического исполнения за отчетный период и уточненных прогнозов, представляемых главными администраторами доходов бюджета  Торгунского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bookmarkStart w:id="6" w:name="Par72"/>
      <w:bookmarkEnd w:id="6"/>
      <w:r w:rsidRPr="00712B74">
        <w:rPr>
          <w:rFonts w:ascii="Arial" w:hAnsi="Arial" w:cs="Arial"/>
          <w:sz w:val="24"/>
          <w:szCs w:val="24"/>
        </w:rPr>
        <w:t>III. Порядок составления, уточнения и представления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показателей для кассового плана по расходам бюджета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сельского поселения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1. Показатели для кассового плана по расходам бюджета сельского поселения формируются на основании: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- сводной бюджетной росписи по расходам бюджета сельского поселения, лимитов бюджетных обязательств, утвержденных на текущий финансовый год;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- прогноза кассовых выплат по расходам бюджета сельского поселения на текущий финансовый год с поквартальной детализацией в разрезе главных распорядителей средств бюджета сельского поселения в электронном виде и на бумажном носителе по форме согласно </w:t>
      </w:r>
      <w:hyperlink w:anchor="Par340" w:history="1">
        <w:r w:rsidRPr="00712B74">
          <w:rPr>
            <w:rFonts w:ascii="Arial" w:hAnsi="Arial" w:cs="Arial"/>
            <w:color w:val="0000FF"/>
            <w:sz w:val="24"/>
            <w:szCs w:val="24"/>
          </w:rPr>
          <w:t>приложению N 4</w:t>
        </w:r>
      </w:hyperlink>
      <w:r w:rsidRPr="00712B74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2. В целях составления кассового плана на текущий финансовый год: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Показатели кассового плана по расходам бюджета сельского поселения по форме согласно </w:t>
      </w:r>
      <w:hyperlink w:anchor="Par340" w:history="1">
        <w:r w:rsidRPr="00712B74">
          <w:rPr>
            <w:rFonts w:ascii="Arial" w:hAnsi="Arial" w:cs="Arial"/>
            <w:color w:val="0000FF"/>
            <w:sz w:val="24"/>
            <w:szCs w:val="24"/>
          </w:rPr>
          <w:t>приложению N 4</w:t>
        </w:r>
      </w:hyperlink>
      <w:r w:rsidRPr="00712B74">
        <w:rPr>
          <w:rFonts w:ascii="Arial" w:hAnsi="Arial" w:cs="Arial"/>
          <w:sz w:val="24"/>
          <w:szCs w:val="24"/>
        </w:rPr>
        <w:t xml:space="preserve"> к настоящему Порядку представляются главными распорядителями средств бюджета сельского поселения уполномоченному должностному лицу администрации Торгунского  сельского поселения. По коду ведомства "_____ Администрация Торгунского сельского поселения Старополтавского муниципального района Волгоградской области" показатели кассового плана по расходам бюджета сельского поселения представляются соответствующими подведомственными получателями бюджетных средств по форме согласно </w:t>
      </w:r>
      <w:hyperlink w:anchor="Par340" w:history="1">
        <w:r w:rsidRPr="00712B74">
          <w:rPr>
            <w:rFonts w:ascii="Arial" w:hAnsi="Arial" w:cs="Arial"/>
            <w:color w:val="0000FF"/>
            <w:sz w:val="24"/>
            <w:szCs w:val="24"/>
          </w:rPr>
          <w:t>приложению N 4</w:t>
        </w:r>
      </w:hyperlink>
      <w:r w:rsidRPr="00712B74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Прогнозы кассовых выплат по расходам бюджета сельского поселения представляются в администрацию сельского поселения в электронном виде и на бумажном носителе не позднее 20-го числа месяца, предшествующего очередному кварталу.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Уполномоченное должностное лицо администрации Торгунского сельского поселения на основании представленных данных составляет прогноз кассовых выплат по расходам бюджета сельского поселения поквартально в разрезе главных распорядителей средств бюджета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Уполномоченное должностное лицо администрации Торгунского сельского поселения на основании данных главных распорядителей средств бюджета сельского поселения формирует прогноз отдельных кассовых выплат, который передается на утверждение главе Торгунского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Уполномоченное должностное лицо администрации Торгунского  сельского поселения осуществляет окончательную обработку прогноза кассовых выплат и доводит до сведения главных распорядителей средств бюджета сельского поселения на бумажных носителях.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Главные распорядители средств бюджета сельского поселения в установленном порядке доводят показатели кассового плана до подведомственных получателей средств бюджета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3. В целях ведения квартального кассового плана: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Главные распорядители средств бюджета сельского поселения могут формировать уточненный прогноз кассовых выплат по расходам на текущий квартал финансового года по форме согласно </w:t>
      </w:r>
      <w:hyperlink w:anchor="Par340" w:history="1">
        <w:r w:rsidRPr="00712B74">
          <w:rPr>
            <w:rFonts w:ascii="Arial" w:hAnsi="Arial" w:cs="Arial"/>
            <w:color w:val="0000FF"/>
            <w:sz w:val="24"/>
            <w:szCs w:val="24"/>
          </w:rPr>
          <w:t>приложению N 4</w:t>
        </w:r>
      </w:hyperlink>
      <w:r w:rsidRPr="00712B74">
        <w:rPr>
          <w:rFonts w:ascii="Arial" w:hAnsi="Arial" w:cs="Arial"/>
          <w:sz w:val="24"/>
          <w:szCs w:val="24"/>
        </w:rPr>
        <w:t xml:space="preserve"> к настоящему Порядку. Главные распорядители средств бюджета сельского поселения в пределах своей компетенции имеют право вносить изменения в показатели прогноза кассовых выплат по подведомственным получателям средств бюджета сельского поселения в объеме не более 15 процентов годового кассового плана, доведенного до главного распорядителя средств бюджета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При уточнении указываются фактические кассовые выплаты по расходам бюджета сельского поселения за отчетный период и уточняются соответствующие показатели периода, следующего за текущим кварталом.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В случае если главный распорядитель средств бюджета сельского поселения осуществляет межквартальное перемещение показателей прогноза кассовых выплат, финансовый отдел готовит документ на бумажном носителе "Изменение кассового плана по расходам", утверждает его у главы администрации  Торгунского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Главные распорядители средств бюджета сельского поселения в установленном порядке доводят изменения показателей кассового плана до подведомственных получателей средств бюджета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4. Уточнение прогноза кассовых выплат по расходам бюджета сельского поселения текущего квартала финансового года в разрезе главных распорядителей средств бюджета сельского поселения осуществляется не позднее 25-го числа последнего месяца текущего квартала.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bookmarkStart w:id="7" w:name="Par93"/>
      <w:bookmarkEnd w:id="7"/>
      <w:r w:rsidRPr="00712B74">
        <w:rPr>
          <w:rFonts w:ascii="Arial" w:hAnsi="Arial" w:cs="Arial"/>
          <w:sz w:val="24"/>
          <w:szCs w:val="24"/>
        </w:rPr>
        <w:t>IV. Порядок составления, уточнения и представления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показателей для кассового плана по источникам финансирования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дефицита бюджета сельского поселения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1. Показатели для кассового плана по источникам финансирования дефицита бюджета сельского поселения формируются на основании: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сводной бюджетной росписи бюджета сельского поселения по источникам финансирования дефицита бюджета сельского поселения;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прогноза кассовых выплат и кассовых поступлений по источникам финансирования дефицита бюджета сельского поселения на текущий финансовый год с поквартальной детализацией;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прогноза кассовых поступлений доходов бюджета сельского поселения;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прогноза кассовых выплат по расходам бюджета сельского поселения.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2. В целях составления кассового плана: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Уполномоченное должностное лицо администрации Торгунского  сельского поселения формирует данные прогноза кассовых выплат по расходам бюджета сельского поселения для расчета прогноза кассовых выплат и кассовых поступлений по источникам финансирования дефицита бюджета сельского поселения на текущий финансовый год с поквартальной детализацией по форме согласно </w:t>
      </w:r>
      <w:hyperlink w:anchor="Par387" w:history="1">
        <w:r w:rsidRPr="00712B74">
          <w:rPr>
            <w:rFonts w:ascii="Arial" w:hAnsi="Arial" w:cs="Arial"/>
            <w:color w:val="0000FF"/>
            <w:sz w:val="24"/>
            <w:szCs w:val="24"/>
          </w:rPr>
          <w:t>приложению N 5</w:t>
        </w:r>
      </w:hyperlink>
      <w:r w:rsidRPr="00712B74">
        <w:rPr>
          <w:rFonts w:ascii="Arial" w:hAnsi="Arial" w:cs="Arial"/>
          <w:sz w:val="24"/>
          <w:szCs w:val="24"/>
        </w:rPr>
        <w:t xml:space="preserve"> к настоящему Порядку не позднее 25 декабря отчетного финансового года.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3. В целях ведения кассового плана финансовый отдел формирует уточненный прогноз кассовых поступлений и кассовых выплат по источникам финансирования дефицита бюджета сельского поселения на текущий финансовый год с поквартальной детализацией.</w:t>
      </w:r>
    </w:p>
    <w:p w:rsidR="006F6C37" w:rsidRPr="00712B74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>При уточнении указываются фактические кассовые поступления и кассовые выплаты по источникам финансирования дефицита бюджета сельского поселения за отчетный период и уточняются соответствующие показатели периода, следующего за текущим кварталом.</w:t>
      </w:r>
    </w:p>
    <w:p w:rsidR="006F6C37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  <w:r w:rsidRPr="00712B74">
        <w:rPr>
          <w:rFonts w:ascii="Arial" w:hAnsi="Arial" w:cs="Arial"/>
          <w:sz w:val="24"/>
          <w:szCs w:val="24"/>
        </w:rPr>
        <w:t xml:space="preserve">Уполномоченное должностное лицо администрации Торгунского  сельского поселения формирует данные уточненного прогноза кассовых выплат по расходам бюджета сельского поселения для расчета уточненного прогноза кассовых выплат и кассовых поступлений по источникам финансирования дефицита бюджета сельского поселения на текущий финансовый год с поквартальной детализацией не позднее 23-го числа последнего месяца текущего квартала по форме согласно </w:t>
      </w:r>
      <w:hyperlink w:anchor="Par387" w:history="1">
        <w:r w:rsidRPr="00712B74">
          <w:rPr>
            <w:rFonts w:ascii="Arial" w:hAnsi="Arial" w:cs="Arial"/>
            <w:color w:val="0000FF"/>
            <w:sz w:val="24"/>
            <w:szCs w:val="24"/>
          </w:rPr>
          <w:t>приложению N 5</w:t>
        </w:r>
      </w:hyperlink>
      <w:r w:rsidRPr="00712B74">
        <w:rPr>
          <w:rFonts w:ascii="Arial" w:hAnsi="Arial" w:cs="Arial"/>
          <w:sz w:val="24"/>
          <w:szCs w:val="24"/>
        </w:rPr>
        <w:t xml:space="preserve"> к настоящему Поряд</w:t>
      </w:r>
      <w:bookmarkStart w:id="8" w:name="Par112"/>
      <w:bookmarkEnd w:id="8"/>
      <w:r>
        <w:rPr>
          <w:rFonts w:ascii="Arial" w:hAnsi="Arial" w:cs="Arial"/>
          <w:sz w:val="24"/>
          <w:szCs w:val="24"/>
        </w:rPr>
        <w:t>ку.</w:t>
      </w:r>
    </w:p>
    <w:p w:rsidR="006F6C37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</w:p>
    <w:p w:rsidR="006F6C37" w:rsidRPr="00AA4E53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AA4E53">
        <w:rPr>
          <w:rFonts w:ascii="Arial" w:hAnsi="Arial" w:cs="Arial"/>
          <w:sz w:val="24"/>
          <w:szCs w:val="24"/>
        </w:rPr>
        <w:t>Приложение N 1</w:t>
      </w:r>
    </w:p>
    <w:p w:rsidR="006F6C37" w:rsidRPr="00AA4E53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4E53">
        <w:rPr>
          <w:rFonts w:ascii="Arial" w:hAnsi="Arial" w:cs="Arial"/>
          <w:sz w:val="24"/>
          <w:szCs w:val="24"/>
        </w:rPr>
        <w:t>к Порядку составления и ведения</w:t>
      </w:r>
    </w:p>
    <w:p w:rsidR="006F6C37" w:rsidRPr="00AA4E53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4E53">
        <w:rPr>
          <w:rFonts w:ascii="Arial" w:hAnsi="Arial" w:cs="Arial"/>
          <w:sz w:val="24"/>
          <w:szCs w:val="24"/>
        </w:rPr>
        <w:t>кассового плана исполнения</w:t>
      </w:r>
    </w:p>
    <w:p w:rsidR="006F6C37" w:rsidRPr="00AA4E53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4E53">
        <w:rPr>
          <w:rFonts w:ascii="Arial" w:hAnsi="Arial" w:cs="Arial"/>
          <w:sz w:val="24"/>
          <w:szCs w:val="24"/>
        </w:rPr>
        <w:t>бюджета _________________</w:t>
      </w:r>
    </w:p>
    <w:p w:rsidR="006F6C37" w:rsidRPr="00AA4E53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4E53">
        <w:rPr>
          <w:rFonts w:ascii="Arial" w:hAnsi="Arial" w:cs="Arial"/>
          <w:sz w:val="24"/>
          <w:szCs w:val="24"/>
        </w:rPr>
        <w:t>сельского поселения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AA4E53">
        <w:rPr>
          <w:rFonts w:ascii="Arial" w:hAnsi="Arial" w:cs="Arial"/>
          <w:sz w:val="24"/>
          <w:szCs w:val="24"/>
        </w:rPr>
        <w:t xml:space="preserve"> в текущем финансовом году</w:t>
      </w:r>
    </w:p>
    <w:p w:rsidR="006F6C37" w:rsidRDefault="006F6C37" w:rsidP="00AA4E53">
      <w:pPr>
        <w:pStyle w:val="ConsPlusNonformat"/>
        <w:rPr>
          <w:rFonts w:cs="Times New Roman"/>
        </w:rPr>
      </w:pPr>
    </w:p>
    <w:p w:rsidR="006F6C37" w:rsidRDefault="006F6C37" w:rsidP="00AA4E53">
      <w:pPr>
        <w:pStyle w:val="ConsPlusNonformat"/>
      </w:pPr>
      <w:r>
        <w:t xml:space="preserve">                                                                  ┌───────┐</w:t>
      </w:r>
    </w:p>
    <w:p w:rsidR="006F6C37" w:rsidRDefault="006F6C37" w:rsidP="00AA4E53">
      <w:pPr>
        <w:pStyle w:val="ConsPlusNonformat"/>
      </w:pPr>
      <w:bookmarkStart w:id="9" w:name="Par123"/>
      <w:bookmarkEnd w:id="9"/>
      <w:r>
        <w:t xml:space="preserve">                        СВЕДЕНИЯ                                  │ КОДЫ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├───────┤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Дата    │   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├───────┤</w:t>
      </w:r>
    </w:p>
    <w:p w:rsidR="006F6C37" w:rsidRDefault="006F6C37" w:rsidP="00AA4E53">
      <w:pPr>
        <w:pStyle w:val="ConsPlusNonformat"/>
      </w:pPr>
      <w:r>
        <w:t xml:space="preserve">   О ПОКВАРТАЛЬНОМ РАСПРЕДЕЛЕНИИ ПОСТУПЛЕНИЙ ДОХОДОВ,             │       │</w:t>
      </w:r>
    </w:p>
    <w:p w:rsidR="006F6C37" w:rsidRDefault="006F6C37" w:rsidP="00AA4E53">
      <w:pPr>
        <w:pStyle w:val="ConsPlusNonformat"/>
      </w:pPr>
      <w:r>
        <w:t xml:space="preserve"> АДМИНИСТРИРУЕМЫХ МЕЖРАЙОННОЙ ИНСПЕКЦИЕЙ ФНС РОССИИ N 4           │       │</w:t>
      </w:r>
    </w:p>
    <w:p w:rsidR="006F6C37" w:rsidRDefault="006F6C37" w:rsidP="00AA4E53">
      <w:pPr>
        <w:pStyle w:val="ConsPlusNonformat"/>
      </w:pPr>
      <w:r>
        <w:t>ПО ВОЛГОГРАДСКОЙ ОБЛАСТИ, В БЮДЖЕТ _____________________</w:t>
      </w:r>
    </w:p>
    <w:p w:rsidR="006F6C37" w:rsidRDefault="006F6C37" w:rsidP="00AA4E53">
      <w:pPr>
        <w:pStyle w:val="ConsPlusNonformat"/>
      </w:pPr>
      <w:r>
        <w:t>СЕЛЬСКОГО ПОСЕЛЕНИЯ  по ОКПО │       │</w:t>
      </w:r>
    </w:p>
    <w:p w:rsidR="006F6C37" w:rsidRDefault="006F6C37" w:rsidP="00AA4E53">
      <w:pPr>
        <w:pStyle w:val="ConsPlusNonformat"/>
      </w:pPr>
      <w:r>
        <w:t xml:space="preserve">                     N ________                                   ├───────┤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по ППП  │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├───────┤</w:t>
      </w:r>
    </w:p>
    <w:p w:rsidR="006F6C37" w:rsidRDefault="006F6C37" w:rsidP="00AA4E53">
      <w:pPr>
        <w:pStyle w:val="ConsPlusNonformat"/>
      </w:pPr>
      <w:r>
        <w:t xml:space="preserve">        от  "__" ___________ 20_ г.                по ОКЕИ │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└───────┘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Главный администратор доходов   Межрайонная инспекция Федеральной налоговой</w:t>
      </w:r>
    </w:p>
    <w:p w:rsidR="006F6C37" w:rsidRDefault="006F6C37" w:rsidP="00AA4E53">
      <w:pPr>
        <w:pStyle w:val="ConsPlusNonformat"/>
      </w:pPr>
      <w:r>
        <w:t xml:space="preserve">бюджета </w:t>
      </w:r>
      <w:r w:rsidRPr="004F6CFE">
        <w:t>сельского поселения</w:t>
      </w:r>
      <w:r>
        <w:t xml:space="preserve">          службы N 4 по Волгоградской области</w:t>
      </w:r>
    </w:p>
    <w:p w:rsidR="006F6C37" w:rsidRDefault="006F6C37" w:rsidP="00AA4E53">
      <w:pPr>
        <w:pStyle w:val="ConsPlusNonformat"/>
      </w:pPr>
      <w:r>
        <w:t xml:space="preserve">                                ___________________________________________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Единица измерения:              руб.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9600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60"/>
        <w:gridCol w:w="960"/>
        <w:gridCol w:w="840"/>
        <w:gridCol w:w="1200"/>
        <w:gridCol w:w="1440"/>
        <w:gridCol w:w="1200"/>
      </w:tblGrid>
      <w:tr w:rsidR="006F6C37" w:rsidRPr="00482275" w:rsidTr="00AA4E53">
        <w:trPr>
          <w:trHeight w:val="400"/>
          <w:tblCellSpacing w:w="5" w:type="nil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дохода      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Код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строки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Сумма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на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год,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    в том числе         </w:t>
            </w:r>
          </w:p>
        </w:tc>
      </w:tr>
      <w:tr w:rsidR="006F6C37" w:rsidRPr="00482275" w:rsidTr="00AA4E53">
        <w:trPr>
          <w:trHeight w:val="600"/>
          <w:tblCellSpacing w:w="5" w:type="nil"/>
        </w:trPr>
        <w:tc>
          <w:tcPr>
            <w:tcW w:w="3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I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квартал,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всего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I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полугодие,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всего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9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месяцев,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всего  </w:t>
            </w:r>
          </w:p>
        </w:tc>
      </w:tr>
      <w:tr w:rsidR="006F6C37" w:rsidRPr="00482275" w:rsidTr="00AA4E53">
        <w:trPr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           1        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2 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3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6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7    </w:t>
            </w:r>
          </w:p>
        </w:tc>
      </w:tr>
      <w:tr w:rsidR="006F6C37" w:rsidRPr="00482275" w:rsidTr="00AA4E53">
        <w:trPr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AA4E53">
        <w:trPr>
          <w:trHeight w:val="6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AA4E53">
        <w:trPr>
          <w:trHeight w:val="4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AA4E53">
        <w:trPr>
          <w:trHeight w:val="4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AA4E53">
        <w:trPr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AA4E53">
        <w:trPr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ИТОГО                   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6F6C37" w:rsidRDefault="006F6C37" w:rsidP="00AA4E53">
      <w:pPr>
        <w:pStyle w:val="ConsPlusNonformat"/>
      </w:pPr>
      <w:r>
        <w:t>Руководитель  _______________  __________________________</w:t>
      </w:r>
    </w:p>
    <w:p w:rsidR="006F6C37" w:rsidRDefault="006F6C37" w:rsidP="00AA4E53">
      <w:pPr>
        <w:pStyle w:val="ConsPlusNonformat"/>
      </w:pPr>
      <w:r>
        <w:t xml:space="preserve">                 (подпись)       (расшифровка подписи)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Исполнитель   _____________ _____________ _____________________  __________</w:t>
      </w:r>
    </w:p>
    <w:p w:rsidR="006F6C37" w:rsidRDefault="006F6C37" w:rsidP="00AA4E53">
      <w:pPr>
        <w:pStyle w:val="ConsPlusNonformat"/>
      </w:pPr>
      <w:r>
        <w:t xml:space="preserve">               (должность)    (подпись)   (расшифровка подписи)  (телефон)</w:t>
      </w:r>
    </w:p>
    <w:p w:rsidR="006F6C37" w:rsidRDefault="006F6C37" w:rsidP="00AA4E53">
      <w:pPr>
        <w:pStyle w:val="ConsPlusNonformat"/>
      </w:pPr>
      <w:r>
        <w:t>"__" ________________ 20_ г.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10" w:name="Par198"/>
      <w:bookmarkEnd w:id="10"/>
      <w:r>
        <w:t>Приложение N 2</w:t>
      </w:r>
    </w:p>
    <w:p w:rsidR="006F6C37" w:rsidRPr="0011054E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</w:pPr>
      <w:r w:rsidRPr="0011054E">
        <w:t>к Порядку составления и ведения</w:t>
      </w:r>
    </w:p>
    <w:p w:rsidR="006F6C37" w:rsidRPr="0011054E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</w:pPr>
      <w:r w:rsidRPr="0011054E">
        <w:t>кассового плана исполнения</w:t>
      </w:r>
    </w:p>
    <w:p w:rsidR="006F6C37" w:rsidRPr="0011054E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</w:pPr>
      <w:r w:rsidRPr="0011054E">
        <w:t>бюджета _________________</w:t>
      </w:r>
    </w:p>
    <w:p w:rsidR="006F6C37" w:rsidRPr="0011054E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</w:pPr>
      <w:r w:rsidRPr="0011054E">
        <w:t>сельского поселения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sz w:val="2"/>
          <w:szCs w:val="2"/>
        </w:rPr>
      </w:pPr>
      <w:r w:rsidRPr="0011054E">
        <w:t xml:space="preserve"> в текущем финансовом году</w:t>
      </w:r>
    </w:p>
    <w:p w:rsidR="006F6C37" w:rsidRDefault="006F6C37" w:rsidP="00AA4E53">
      <w:pPr>
        <w:pStyle w:val="ConsPlusNonformat"/>
      </w:pPr>
      <w:bookmarkStart w:id="11" w:name="Par208"/>
      <w:bookmarkEnd w:id="11"/>
      <w:r>
        <w:t xml:space="preserve">                        СВЕДЕНИЯ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┌───────┐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│ КОДЫ  │</w:t>
      </w:r>
    </w:p>
    <w:p w:rsidR="006F6C37" w:rsidRDefault="006F6C37" w:rsidP="00AA4E53">
      <w:pPr>
        <w:pStyle w:val="ConsPlusNonformat"/>
      </w:pPr>
      <w:r>
        <w:t xml:space="preserve"> О ПОКВАРТАЛЬНОМ РАСПРЕДЕЛЕНИИ ПОСТУПЛЕНИЙ ДОХОДОВ,               ├───────┤</w:t>
      </w:r>
    </w:p>
    <w:p w:rsidR="006F6C37" w:rsidRDefault="006F6C37" w:rsidP="00AA4E53">
      <w:pPr>
        <w:pStyle w:val="ConsPlusNonformat"/>
      </w:pPr>
      <w:r>
        <w:t>АДМИНИСТРИРУЕМЫХ АДМИНИСТРАЦИЕЙ ___________СЕЛЬСКОГО ПОСЕЛЕНИЯ,</w:t>
      </w:r>
    </w:p>
    <w:p w:rsidR="006F6C37" w:rsidRDefault="006F6C37" w:rsidP="00AA4E53">
      <w:pPr>
        <w:pStyle w:val="ConsPlusNonformat"/>
      </w:pPr>
      <w:r>
        <w:t xml:space="preserve"> В БЮДЖЕТ СЕЛЬСКОГО ПОСЕЛЕНИЯ├───────┤</w:t>
      </w:r>
    </w:p>
    <w:p w:rsidR="006F6C37" w:rsidRDefault="006F6C37" w:rsidP="00AA4E53">
      <w:pPr>
        <w:pStyle w:val="ConsPlusNonformat"/>
      </w:pPr>
      <w:r>
        <w:t xml:space="preserve">                     N ________                         по ОКПО   │   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├───────┤</w:t>
      </w:r>
    </w:p>
    <w:p w:rsidR="006F6C37" w:rsidRDefault="006F6C37" w:rsidP="00AA4E53">
      <w:pPr>
        <w:pStyle w:val="ConsPlusNonformat"/>
      </w:pPr>
      <w:r>
        <w:t xml:space="preserve">         от "__" ___________ 20_ г.              Код       │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ведомства │   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├───────┤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по ОКЕИ   │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└───────┘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Главный администратор доходов     Администрация _______</w:t>
      </w:r>
      <w:r w:rsidRPr="0011054E">
        <w:t xml:space="preserve"> сельского </w:t>
      </w:r>
      <w:r>
        <w:t xml:space="preserve">  поселения       </w:t>
      </w:r>
    </w:p>
    <w:p w:rsidR="006F6C37" w:rsidRDefault="006F6C37" w:rsidP="00AA4E53">
      <w:pPr>
        <w:pStyle w:val="ConsPlusNonformat"/>
      </w:pPr>
      <w:r>
        <w:t xml:space="preserve">бюджета сельского поселения:    </w:t>
      </w:r>
    </w:p>
    <w:p w:rsidR="006F6C37" w:rsidRDefault="006F6C37" w:rsidP="00AA4E53">
      <w:pPr>
        <w:pStyle w:val="ConsPlusNonformat"/>
      </w:pPr>
      <w:r>
        <w:t xml:space="preserve">                                  _________________________________________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Единица измерения:                руб.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60"/>
        <w:gridCol w:w="960"/>
        <w:gridCol w:w="840"/>
        <w:gridCol w:w="1200"/>
        <w:gridCol w:w="1440"/>
        <w:gridCol w:w="1200"/>
      </w:tblGrid>
      <w:tr w:rsidR="006F6C37" w:rsidRPr="00482275" w:rsidTr="00F101A2">
        <w:trPr>
          <w:trHeight w:val="400"/>
          <w:tblCellSpacing w:w="5" w:type="nil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дохода      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Код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строки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Сумма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на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год,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    в том числе         </w:t>
            </w:r>
          </w:p>
        </w:tc>
      </w:tr>
      <w:tr w:rsidR="006F6C37" w:rsidRPr="00482275" w:rsidTr="00F101A2">
        <w:trPr>
          <w:trHeight w:val="600"/>
          <w:tblCellSpacing w:w="5" w:type="nil"/>
        </w:trPr>
        <w:tc>
          <w:tcPr>
            <w:tcW w:w="3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I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квартал,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всего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I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полугодие,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всего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9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месяцев,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всего  </w:t>
            </w:r>
          </w:p>
        </w:tc>
      </w:tr>
      <w:tr w:rsidR="006F6C37" w:rsidRPr="00482275" w:rsidTr="00F101A2">
        <w:trPr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           1        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2 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3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6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7    </w:t>
            </w:r>
          </w:p>
        </w:tc>
      </w:tr>
      <w:tr w:rsidR="006F6C37" w:rsidRPr="00482275" w:rsidTr="00F101A2">
        <w:trPr>
          <w:trHeight w:val="20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Доходы, получаемые в виде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арендной платы за земельные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участки, государственная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собственность на которые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не разграничена и которые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расположены в границах  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сельского поселения, а также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средства от продажи права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на заключение договоров аренды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указанных земельных участков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rHeight w:val="26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Доходы, получаемые в виде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арендной платы, а также 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средства от продажи права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на заключение договоров аренды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за земли, находящиеся   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в собственности сельского поселения (за исключением 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земельных участков      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муниципальных автономных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учреждений, а также земельных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участков муниципальных  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унитарных предприятий,  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в том числе казенных)   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rHeight w:val="16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Доходы от сдачи в аренду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имущества, находящегося 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в оперативном управлении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органов управления сельского поселения и созданных ими 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учреждений (за исключением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имущества муниципальных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автономных учреждений)  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rHeight w:val="4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Доходы от продажи материальных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и нематериальных активов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Прочие доходы           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ИТОГО                   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6F6C37" w:rsidRDefault="006F6C37" w:rsidP="00AA4E53">
      <w:pPr>
        <w:pStyle w:val="ConsPlusNonformat"/>
      </w:pPr>
      <w:r>
        <w:t>Руководитель  _______________  __________________________</w:t>
      </w:r>
    </w:p>
    <w:p w:rsidR="006F6C37" w:rsidRDefault="006F6C37" w:rsidP="00AA4E53">
      <w:pPr>
        <w:pStyle w:val="ConsPlusNonformat"/>
      </w:pPr>
      <w:r>
        <w:t xml:space="preserve">                 (подпись)       (расшифровка подписи)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Исполнитель   _____________ _____________ _____________________  __________</w:t>
      </w:r>
    </w:p>
    <w:p w:rsidR="006F6C37" w:rsidRDefault="006F6C37" w:rsidP="00AA4E53">
      <w:pPr>
        <w:pStyle w:val="ConsPlusNonformat"/>
      </w:pPr>
      <w:r>
        <w:t xml:space="preserve">               (должность)    (подпись)   (расшифровка подписи)  (телефон)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"__" ________________ 20_ г.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12" w:name="Par293"/>
      <w:bookmarkEnd w:id="12"/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r>
        <w:t>Приложение N 3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к Порядку составления и ведения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кассового плана исполнения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бюджета ______</w:t>
      </w:r>
      <w:r w:rsidRPr="00C01BA9">
        <w:t>сельского поселения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6F6C37" w:rsidRDefault="006F6C37" w:rsidP="00AA4E53">
      <w:pPr>
        <w:pStyle w:val="ConsPlusNonformat"/>
      </w:pPr>
      <w:r>
        <w:t xml:space="preserve">  Прогноз кассовых поступлений по налоговым и неналоговым доходам бюджета</w:t>
      </w:r>
    </w:p>
    <w:p w:rsidR="006F6C37" w:rsidRDefault="006F6C37" w:rsidP="00AA4E53">
      <w:pPr>
        <w:pStyle w:val="ConsPlusNonformat"/>
      </w:pPr>
      <w:r>
        <w:t>__________сельского поселения N ______ на 20_ год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Единица измерения: руб.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80"/>
        <w:gridCol w:w="3360"/>
        <w:gridCol w:w="840"/>
        <w:gridCol w:w="840"/>
        <w:gridCol w:w="840"/>
        <w:gridCol w:w="840"/>
      </w:tblGrid>
      <w:tr w:rsidR="006F6C37" w:rsidRPr="00482275" w:rsidTr="00F101A2">
        <w:trPr>
          <w:trHeight w:val="800"/>
          <w:tblCellSpacing w:w="5" w:type="nil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    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 Код дохода по КД    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1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квар-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тал 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1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полу-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годие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9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меся-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цев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Сумма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за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год,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</w:tr>
      <w:tr w:rsidR="006F6C37" w:rsidRPr="00482275" w:rsidTr="00F101A2">
        <w:trPr>
          <w:tblCellSpacing w:w="5" w:type="nil"/>
        </w:trPr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      1       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        2           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3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4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5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6  </w:t>
            </w:r>
          </w:p>
        </w:tc>
      </w:tr>
      <w:tr w:rsidR="006F6C37" w:rsidRPr="00482275" w:rsidTr="00F101A2">
        <w:trPr>
          <w:trHeight w:val="400"/>
          <w:tblCellSpacing w:w="5" w:type="nil"/>
        </w:trPr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Налоговые и    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неналоговые доходы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6F6C37" w:rsidRDefault="006F6C37" w:rsidP="00AA4E53">
      <w:pPr>
        <w:pStyle w:val="ConsPlusNonformat"/>
      </w:pPr>
      <w:r>
        <w:t>Уполномоченное должностное</w:t>
      </w:r>
    </w:p>
    <w:p w:rsidR="006F6C37" w:rsidRDefault="006F6C37" w:rsidP="00AA4E53">
      <w:pPr>
        <w:pStyle w:val="ConsPlusNonformat"/>
      </w:pPr>
      <w:r>
        <w:t xml:space="preserve"> лицо Администрации</w:t>
      </w:r>
    </w:p>
    <w:p w:rsidR="006F6C37" w:rsidRDefault="006F6C37" w:rsidP="00AA4E53">
      <w:pPr>
        <w:pStyle w:val="ConsPlusNonformat"/>
      </w:pPr>
      <w:r>
        <w:t>сельского поселения                    __________________      ________________________</w:t>
      </w:r>
    </w:p>
    <w:p w:rsidR="006F6C37" w:rsidRDefault="006F6C37" w:rsidP="00AA4E53">
      <w:pPr>
        <w:pStyle w:val="ConsPlusNonformat"/>
      </w:pPr>
      <w:r>
        <w:t>(подпись)            (расшифровка подписи)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Исполнитель    ________________  ____________     _________________________</w:t>
      </w:r>
    </w:p>
    <w:p w:rsidR="006F6C37" w:rsidRDefault="006F6C37" w:rsidP="00AA4E53">
      <w:pPr>
        <w:pStyle w:val="ConsPlusNonformat"/>
      </w:pPr>
      <w:r>
        <w:t xml:space="preserve">                 (должность)       (подпись)        (расшифровка подписи)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"__" _____________ 200_ г.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13" w:name="Par331"/>
      <w:bookmarkEnd w:id="13"/>
      <w:r>
        <w:t>Приложение N 4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к Порядку составления и ведения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кассового плана исполнения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бюджета _______</w:t>
      </w:r>
      <w:r w:rsidRPr="008C545D">
        <w:t>сельского поселения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pStyle w:val="ConsPlusNonformat"/>
        <w:rPr>
          <w:rFonts w:cs="Times New Roman"/>
        </w:rPr>
      </w:pPr>
      <w:r>
        <w:t xml:space="preserve">Администрация____________ </w:t>
      </w:r>
      <w:r w:rsidRPr="00250652">
        <w:t>сельского поселения</w:t>
      </w:r>
    </w:p>
    <w:p w:rsidR="006F6C37" w:rsidRDefault="006F6C37" w:rsidP="00AA4E53">
      <w:pPr>
        <w:pStyle w:val="ConsPlusNonformat"/>
      </w:pPr>
      <w:r>
        <w:t>________________________________________________________________</w:t>
      </w:r>
    </w:p>
    <w:p w:rsidR="006F6C37" w:rsidRDefault="006F6C37" w:rsidP="00AA4E53">
      <w:pPr>
        <w:pStyle w:val="ConsPlusNonformat"/>
      </w:pPr>
      <w:r>
        <w:t>(наименование органа, организующего исполнение бюджета)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┌───────┐</w:t>
      </w:r>
    </w:p>
    <w:p w:rsidR="006F6C37" w:rsidRDefault="006F6C37" w:rsidP="00AA4E53">
      <w:pPr>
        <w:pStyle w:val="ConsPlusNonformat"/>
      </w:pPr>
      <w:bookmarkStart w:id="14" w:name="Par340"/>
      <w:bookmarkEnd w:id="14"/>
      <w:r>
        <w:t xml:space="preserve">        Кассовый план по расходам N _____ от ________ г.          │ КОДЫ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├───────┤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Дата: │   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├───────┤</w:t>
      </w:r>
    </w:p>
    <w:p w:rsidR="006F6C37" w:rsidRDefault="006F6C37" w:rsidP="00AA4E53">
      <w:pPr>
        <w:pStyle w:val="ConsPlusNonformat"/>
      </w:pPr>
      <w:r>
        <w:t>Главный                                                  по ОКПО: │       │</w:t>
      </w:r>
    </w:p>
    <w:p w:rsidR="006F6C37" w:rsidRDefault="006F6C37" w:rsidP="00AA4E53">
      <w:pPr>
        <w:pStyle w:val="ConsPlusNonformat"/>
      </w:pPr>
      <w:r>
        <w:t>распорядитель:      ___________________________________           │   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├───────┤</w:t>
      </w:r>
    </w:p>
    <w:p w:rsidR="006F6C37" w:rsidRDefault="006F6C37" w:rsidP="00AA4E53">
      <w:pPr>
        <w:pStyle w:val="ConsPlusNonformat"/>
      </w:pPr>
      <w:r>
        <w:t>Получатель:         ___________________________________  по ОКПО: │   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├───────┤</w:t>
      </w:r>
    </w:p>
    <w:p w:rsidR="006F6C37" w:rsidRDefault="006F6C37" w:rsidP="00AA4E53">
      <w:pPr>
        <w:pStyle w:val="ConsPlusNonformat"/>
      </w:pPr>
      <w:r>
        <w:t>Ведомство:          ___________________________________   по ППП: │   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├───────┤</w:t>
      </w:r>
    </w:p>
    <w:p w:rsidR="006F6C37" w:rsidRDefault="006F6C37" w:rsidP="00AA4E53">
      <w:pPr>
        <w:pStyle w:val="ConsPlusNonformat"/>
      </w:pPr>
      <w:r>
        <w:t>Единица измерения:  руб.                                 по ОКЕИ: │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├───────┤</w:t>
      </w:r>
    </w:p>
    <w:p w:rsidR="006F6C37" w:rsidRDefault="006F6C37" w:rsidP="00AA4E53">
      <w:pPr>
        <w:pStyle w:val="ConsPlusNonformat"/>
      </w:pPr>
      <w:r>
        <w:t>Раздел и подраздел: ___________________________________   по ФКР: │   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├───────┤</w:t>
      </w:r>
    </w:p>
    <w:p w:rsidR="006F6C37" w:rsidRDefault="006F6C37" w:rsidP="00AA4E53">
      <w:pPr>
        <w:pStyle w:val="ConsPlusNonformat"/>
      </w:pPr>
      <w:r>
        <w:t>Целевая статья:     ___________________________________  по КЦСР: │   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├───────┤</w:t>
      </w:r>
    </w:p>
    <w:p w:rsidR="006F6C37" w:rsidRDefault="006F6C37" w:rsidP="00AA4E53">
      <w:pPr>
        <w:pStyle w:val="ConsPlusNonformat"/>
      </w:pPr>
      <w:r>
        <w:t>Вид расходов:       ___________________________________   по КВР: │       │</w:t>
      </w:r>
    </w:p>
    <w:p w:rsidR="006F6C37" w:rsidRDefault="006F6C37" w:rsidP="00AA4E53">
      <w:pPr>
        <w:pStyle w:val="ConsPlusNonformat"/>
      </w:pPr>
      <w:r>
        <w:t xml:space="preserve">                                                                  └───────┘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60"/>
        <w:gridCol w:w="840"/>
        <w:gridCol w:w="600"/>
        <w:gridCol w:w="1080"/>
        <w:gridCol w:w="1080"/>
        <w:gridCol w:w="1080"/>
        <w:gridCol w:w="1080"/>
      </w:tblGrid>
      <w:tr w:rsidR="006F6C37" w:rsidRPr="00482275" w:rsidTr="00F101A2">
        <w:trPr>
          <w:trHeight w:val="400"/>
          <w:tblCellSpacing w:w="5" w:type="nil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Наименование показателя    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КОСГУ</w:t>
            </w:r>
          </w:p>
        </w:tc>
        <w:tc>
          <w:tcPr>
            <w:tcW w:w="4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       Кассовый план           </w:t>
            </w:r>
          </w:p>
        </w:tc>
      </w:tr>
      <w:tr w:rsidR="006F6C37" w:rsidRPr="00482275" w:rsidTr="00F101A2">
        <w:trPr>
          <w:trHeight w:val="400"/>
          <w:tblCellSpacing w:w="5" w:type="nil"/>
        </w:trPr>
        <w:tc>
          <w:tcPr>
            <w:tcW w:w="3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Год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1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квартал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2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квартал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3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квартал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4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квартал</w:t>
            </w:r>
          </w:p>
        </w:tc>
      </w:tr>
      <w:tr w:rsidR="006F6C37" w:rsidRPr="00482275" w:rsidTr="00F101A2">
        <w:trPr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Итого:                       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6F6C37" w:rsidRDefault="006F6C37" w:rsidP="00AA4E53">
      <w:pPr>
        <w:pStyle w:val="ConsPlusNonformat"/>
      </w:pPr>
      <w:r>
        <w:t xml:space="preserve">    Руководитель            _______________        ________________________</w:t>
      </w:r>
    </w:p>
    <w:p w:rsidR="006F6C37" w:rsidRDefault="006F6C37" w:rsidP="00AA4E53">
      <w:pPr>
        <w:pStyle w:val="ConsPlusNonformat"/>
      </w:pPr>
      <w:r>
        <w:t xml:space="preserve">                               (подпись)            (расшифровка подписи)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 xml:space="preserve">    Исполнитель             _______________        ________________________</w:t>
      </w:r>
    </w:p>
    <w:p w:rsidR="006F6C37" w:rsidRDefault="006F6C37" w:rsidP="00AA4E53">
      <w:pPr>
        <w:pStyle w:val="ConsPlusNonformat"/>
      </w:pPr>
      <w:r>
        <w:t xml:space="preserve">                               (подпись)            (расшифровка подписи)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15" w:name="Par381"/>
      <w:bookmarkEnd w:id="15"/>
      <w:r>
        <w:t>Приложение N 5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к Порядку составления и ведения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кассового плана исполнения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бюджета ______</w:t>
      </w:r>
      <w:r w:rsidRPr="00250652">
        <w:t>сельского поселения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6F6C37" w:rsidRDefault="006F6C37" w:rsidP="00AA4E53">
      <w:pPr>
        <w:pStyle w:val="ConsPlusNonformat"/>
      </w:pPr>
      <w:bookmarkStart w:id="16" w:name="Par387"/>
      <w:bookmarkEnd w:id="16"/>
      <w:r>
        <w:t xml:space="preserve">              ПРОГНОЗ КАССОВЫХ ВЫПЛАТ И КАССОВЫХ ПОСТУПЛЕНИЙ</w:t>
      </w:r>
    </w:p>
    <w:p w:rsidR="006F6C37" w:rsidRDefault="006F6C37" w:rsidP="00AA4E53">
      <w:pPr>
        <w:pStyle w:val="ConsPlusNonformat"/>
      </w:pPr>
      <w:r>
        <w:t xml:space="preserve">                   ПО ИСТОЧНИКАМ ФИНАНСИРОВАНИЯ ДЕФИЦИТА</w:t>
      </w:r>
    </w:p>
    <w:p w:rsidR="006F6C37" w:rsidRDefault="006F6C37" w:rsidP="00AA4E53">
      <w:pPr>
        <w:pStyle w:val="ConsPlusNonformat"/>
      </w:pPr>
      <w:r>
        <w:t xml:space="preserve">                      БЮДЖЕТА _______СЕЛЬСКОГО ПОСЕЛЕНИЯ N</w:t>
      </w:r>
    </w:p>
    <w:p w:rsidR="006F6C37" w:rsidRDefault="006F6C37" w:rsidP="00AA4E53">
      <w:pPr>
        <w:pStyle w:val="ConsPlusNonformat"/>
      </w:pPr>
      <w:r>
        <w:t xml:space="preserve">                        от "__" ___________ 20_ г.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Главный администратор источников финансирования</w:t>
      </w:r>
    </w:p>
    <w:p w:rsidR="006F6C37" w:rsidRDefault="006F6C37" w:rsidP="00AA4E53">
      <w:pPr>
        <w:pStyle w:val="ConsPlusNonformat"/>
      </w:pPr>
      <w:r>
        <w:t xml:space="preserve">дефицита бюджета </w:t>
      </w:r>
      <w:r w:rsidRPr="00250652">
        <w:t>сельского поселения</w:t>
      </w:r>
      <w:r>
        <w:t xml:space="preserve">          ___________________________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Единица измерения:       руб.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20"/>
        <w:gridCol w:w="1080"/>
        <w:gridCol w:w="840"/>
        <w:gridCol w:w="1320"/>
        <w:gridCol w:w="1320"/>
        <w:gridCol w:w="1320"/>
        <w:gridCol w:w="1320"/>
      </w:tblGrid>
      <w:tr w:rsidR="006F6C37" w:rsidRPr="00482275" w:rsidTr="00F101A2">
        <w:trPr>
          <w:trHeight w:val="400"/>
          <w:tblCellSpacing w:w="5" w:type="nil"/>
        </w:trPr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Наименование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показателя    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Код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по КИВФ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Сумма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на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год,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52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          в том числе              </w:t>
            </w:r>
          </w:p>
        </w:tc>
      </w:tr>
      <w:tr w:rsidR="006F6C37" w:rsidRPr="00482275" w:rsidTr="00F101A2">
        <w:trPr>
          <w:trHeight w:val="400"/>
          <w:tblCellSpacing w:w="5" w:type="nil"/>
        </w:trPr>
        <w:tc>
          <w:tcPr>
            <w:tcW w:w="2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1 КВАРТАЛ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2 КВАРТАЛ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3 КВАРТАЛ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>4 КВАРТАЛ</w:t>
            </w:r>
          </w:p>
        </w:tc>
      </w:tr>
      <w:tr w:rsidR="006F6C37" w:rsidRPr="00482275" w:rsidTr="00F101A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2 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3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5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6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</w:tr>
      <w:tr w:rsidR="006F6C37" w:rsidRPr="00482275" w:rsidTr="00F101A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Кассовые выплаты,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Х 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Кассовые           </w:t>
            </w:r>
          </w:p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поступления, всего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82275">
              <w:rPr>
                <w:rFonts w:ascii="Courier New" w:hAnsi="Courier New" w:cs="Courier New"/>
                <w:sz w:val="20"/>
                <w:szCs w:val="20"/>
              </w:rPr>
              <w:t xml:space="preserve">   Х 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C37" w:rsidRPr="00482275" w:rsidTr="00F101A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6C37" w:rsidRPr="00482275" w:rsidRDefault="006F6C37" w:rsidP="00F10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6F6C37" w:rsidRDefault="006F6C37" w:rsidP="00AA4E53">
      <w:pPr>
        <w:pStyle w:val="ConsPlusNonformat"/>
      </w:pPr>
      <w:r>
        <w:t>Уполномоченное должностное лицо</w:t>
      </w:r>
    </w:p>
    <w:p w:rsidR="006F6C37" w:rsidRDefault="006F6C37" w:rsidP="00AA4E53">
      <w:pPr>
        <w:pStyle w:val="ConsPlusNonformat"/>
      </w:pPr>
      <w:r>
        <w:t>Администрации ___________ сельского поселения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 xml:space="preserve"> ______________   _________________________</w:t>
      </w:r>
    </w:p>
    <w:p w:rsidR="006F6C37" w:rsidRDefault="006F6C37" w:rsidP="00AA4E53">
      <w:pPr>
        <w:pStyle w:val="ConsPlusNonformat"/>
      </w:pPr>
      <w:r>
        <w:t>(подпись)       (расшифровка подписи)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Исполнитель   _____________ _____________ _____________________  __________</w:t>
      </w:r>
    </w:p>
    <w:p w:rsidR="006F6C37" w:rsidRDefault="006F6C37" w:rsidP="00AA4E53">
      <w:pPr>
        <w:pStyle w:val="ConsPlusNonformat"/>
      </w:pPr>
      <w:r>
        <w:t xml:space="preserve">               (должность)    (подпись)   (расшифровка подписи)  (телефон)</w:t>
      </w:r>
    </w:p>
    <w:p w:rsidR="006F6C37" w:rsidRDefault="006F6C37" w:rsidP="00AA4E53">
      <w:pPr>
        <w:pStyle w:val="ConsPlusNonformat"/>
      </w:pPr>
    </w:p>
    <w:p w:rsidR="006F6C37" w:rsidRDefault="006F6C37" w:rsidP="00AA4E53">
      <w:pPr>
        <w:pStyle w:val="ConsPlusNonformat"/>
      </w:pPr>
      <w:r>
        <w:t>"__" ________________ 20_ г.</w:t>
      </w:r>
    </w:p>
    <w:p w:rsidR="006F6C37" w:rsidRDefault="006F6C37" w:rsidP="00AA4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F6C37" w:rsidRDefault="006F6C37" w:rsidP="00B66602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6F6C37" w:rsidSect="00577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23E"/>
    <w:rsid w:val="0004646C"/>
    <w:rsid w:val="0011054E"/>
    <w:rsid w:val="00144BF7"/>
    <w:rsid w:val="00183FD3"/>
    <w:rsid w:val="001E7E14"/>
    <w:rsid w:val="001F4314"/>
    <w:rsid w:val="0020144E"/>
    <w:rsid w:val="002051B2"/>
    <w:rsid w:val="00250652"/>
    <w:rsid w:val="002A70F4"/>
    <w:rsid w:val="00335094"/>
    <w:rsid w:val="00410D81"/>
    <w:rsid w:val="00482275"/>
    <w:rsid w:val="004E323E"/>
    <w:rsid w:val="004F65C1"/>
    <w:rsid w:val="004F6CFE"/>
    <w:rsid w:val="005320B9"/>
    <w:rsid w:val="00546D2D"/>
    <w:rsid w:val="00553DFC"/>
    <w:rsid w:val="00577CF0"/>
    <w:rsid w:val="006651B3"/>
    <w:rsid w:val="006F6C37"/>
    <w:rsid w:val="00710349"/>
    <w:rsid w:val="00712B74"/>
    <w:rsid w:val="00764891"/>
    <w:rsid w:val="00814C1A"/>
    <w:rsid w:val="008C545D"/>
    <w:rsid w:val="00920E23"/>
    <w:rsid w:val="00A24FB9"/>
    <w:rsid w:val="00A30D80"/>
    <w:rsid w:val="00AA4E53"/>
    <w:rsid w:val="00B54D54"/>
    <w:rsid w:val="00B66602"/>
    <w:rsid w:val="00B82DAD"/>
    <w:rsid w:val="00C01BA9"/>
    <w:rsid w:val="00C538BF"/>
    <w:rsid w:val="00CA568F"/>
    <w:rsid w:val="00CE2937"/>
    <w:rsid w:val="00D00A52"/>
    <w:rsid w:val="00E63D15"/>
    <w:rsid w:val="00E66874"/>
    <w:rsid w:val="00F003A3"/>
    <w:rsid w:val="00F101A2"/>
    <w:rsid w:val="00F5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1B3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A70F4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A70F4"/>
    <w:pPr>
      <w:keepNext/>
      <w:widowControl w:val="0"/>
      <w:suppressAutoHyphens/>
      <w:spacing w:after="0" w:line="240" w:lineRule="auto"/>
      <w:jc w:val="center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646C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4646C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4E323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F7E33D812A3B1FD81687F975F7AC3B2C503F896B5BA3FA5A403EF1E1F3DAFDF15058723858AIFH2F" TargetMode="External"/><Relationship Id="rId4" Type="http://schemas.openxmlformats.org/officeDocument/2006/relationships/hyperlink" Target="consultantplus://offline/ref=4F7E33D812A3B1FD81687F975F7AC3B2C503F896B5BA3FA5A403EF1E1F3DAFDF15058723858AIFH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</TotalTime>
  <Pages>12</Pages>
  <Words>3504</Words>
  <Characters>19974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16</cp:revision>
  <cp:lastPrinted>2015-08-14T12:09:00Z</cp:lastPrinted>
  <dcterms:created xsi:type="dcterms:W3CDTF">2015-08-13T05:07:00Z</dcterms:created>
  <dcterms:modified xsi:type="dcterms:W3CDTF">2015-08-14T12:49:00Z</dcterms:modified>
</cp:coreProperties>
</file>