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E82" w:rsidRDefault="007A6E82" w:rsidP="00604843">
      <w:pPr>
        <w:pStyle w:val="Heading1"/>
        <w:jc w:val="center"/>
        <w:rPr>
          <w:sz w:val="32"/>
          <w:szCs w:val="32"/>
        </w:rPr>
      </w:pPr>
      <w:r>
        <w:rPr>
          <w:sz w:val="32"/>
          <w:szCs w:val="32"/>
        </w:rPr>
        <w:t>Торгунская сельская Дума</w:t>
      </w:r>
    </w:p>
    <w:p w:rsidR="007A6E82" w:rsidRDefault="007A6E82" w:rsidP="00604843">
      <w:pPr>
        <w:pStyle w:val="Heading2"/>
        <w:rPr>
          <w:b w:val="0"/>
          <w:bCs w:val="0"/>
          <w:sz w:val="32"/>
          <w:szCs w:val="32"/>
        </w:rPr>
      </w:pPr>
      <w:r>
        <w:rPr>
          <w:b w:val="0"/>
          <w:bCs w:val="0"/>
          <w:sz w:val="32"/>
          <w:szCs w:val="32"/>
        </w:rPr>
        <w:t>Старополтавского муниципального района Волгоградской области</w:t>
      </w:r>
    </w:p>
    <w:p w:rsidR="007A6E82" w:rsidRPr="00876420" w:rsidRDefault="007A6E82" w:rsidP="00604843">
      <w:pPr>
        <w:pBdr>
          <w:bottom w:val="single" w:sz="12" w:space="14" w:color="auto"/>
        </w:pBdr>
        <w:jc w:val="center"/>
        <w:rPr>
          <w:sz w:val="22"/>
          <w:szCs w:val="22"/>
        </w:rPr>
      </w:pPr>
    </w:p>
    <w:p w:rsidR="007A6E82" w:rsidRDefault="007A6E82" w:rsidP="001D13FF">
      <w:pPr>
        <w:rPr>
          <w:b/>
          <w:bCs/>
        </w:rPr>
      </w:pPr>
      <w:r>
        <w:rPr>
          <w:b/>
          <w:bCs/>
        </w:rPr>
        <w:t xml:space="preserve">                                            </w:t>
      </w:r>
    </w:p>
    <w:p w:rsidR="007A6E82" w:rsidRPr="00604843" w:rsidRDefault="007A6E82" w:rsidP="001D13FF">
      <w:pPr>
        <w:rPr>
          <w:b/>
          <w:bCs/>
          <w:sz w:val="24"/>
          <w:szCs w:val="24"/>
        </w:rPr>
      </w:pPr>
      <w:r w:rsidRPr="00604843">
        <w:rPr>
          <w:b/>
          <w:bCs/>
        </w:rPr>
        <w:t xml:space="preserve">                                                                </w:t>
      </w:r>
      <w:r w:rsidRPr="00604843">
        <w:rPr>
          <w:b/>
          <w:bCs/>
          <w:sz w:val="24"/>
          <w:szCs w:val="24"/>
        </w:rPr>
        <w:t xml:space="preserve">   РЕШЕНИЕ -ПРОЕКТ</w:t>
      </w:r>
    </w:p>
    <w:p w:rsidR="007A6E82" w:rsidRDefault="007A6E82" w:rsidP="001D13FF">
      <w:pPr>
        <w:rPr>
          <w:sz w:val="24"/>
          <w:szCs w:val="24"/>
        </w:rPr>
      </w:pPr>
    </w:p>
    <w:p w:rsidR="007A6E82" w:rsidRDefault="007A6E82" w:rsidP="001D13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от   «13» февраля  2017г.                                                                                        № </w:t>
      </w:r>
    </w:p>
    <w:p w:rsidR="007A6E82" w:rsidRDefault="007A6E82" w:rsidP="00041739">
      <w:pPr>
        <w:shd w:val="clear" w:color="auto" w:fill="FFFFFF"/>
        <w:spacing w:line="317" w:lineRule="exact"/>
        <w:ind w:left="2040" w:right="2074"/>
        <w:rPr>
          <w:color w:val="434343"/>
          <w:spacing w:val="-3"/>
          <w:sz w:val="28"/>
          <w:szCs w:val="28"/>
        </w:rPr>
      </w:pPr>
    </w:p>
    <w:p w:rsidR="007A6E82" w:rsidRPr="001D13FF" w:rsidRDefault="007A6E82">
      <w:pPr>
        <w:shd w:val="clear" w:color="auto" w:fill="FFFFFF"/>
        <w:spacing w:before="634" w:line="322" w:lineRule="exact"/>
        <w:ind w:left="10" w:right="4493"/>
      </w:pPr>
      <w:r>
        <w:rPr>
          <w:spacing w:val="-3"/>
          <w:sz w:val="28"/>
          <w:szCs w:val="28"/>
        </w:rPr>
        <w:t>О проекте  «</w:t>
      </w:r>
      <w:r w:rsidRPr="001D13FF">
        <w:rPr>
          <w:spacing w:val="-3"/>
          <w:sz w:val="28"/>
          <w:szCs w:val="28"/>
        </w:rPr>
        <w:t xml:space="preserve">Об установлении нормы предоставления </w:t>
      </w:r>
      <w:r w:rsidRPr="001D13FF">
        <w:rPr>
          <w:spacing w:val="-1"/>
          <w:sz w:val="28"/>
          <w:szCs w:val="28"/>
        </w:rPr>
        <w:t xml:space="preserve">и учетной нормы площади жилого </w:t>
      </w:r>
      <w:r w:rsidRPr="001D13FF">
        <w:rPr>
          <w:spacing w:val="-2"/>
          <w:sz w:val="28"/>
          <w:szCs w:val="28"/>
        </w:rPr>
        <w:t>помещения</w:t>
      </w:r>
      <w:r>
        <w:rPr>
          <w:spacing w:val="-2"/>
          <w:sz w:val="28"/>
          <w:szCs w:val="28"/>
        </w:rPr>
        <w:t>»</w:t>
      </w:r>
    </w:p>
    <w:p w:rsidR="007A6E82" w:rsidRPr="001D13FF" w:rsidRDefault="007A6E82">
      <w:pPr>
        <w:shd w:val="clear" w:color="auto" w:fill="FFFFFF"/>
        <w:spacing w:before="634" w:line="322" w:lineRule="exact"/>
        <w:ind w:left="10" w:right="4493"/>
        <w:sectPr w:rsidR="007A6E82" w:rsidRPr="001D13FF">
          <w:type w:val="continuous"/>
          <w:pgSz w:w="11909" w:h="16834"/>
          <w:pgMar w:top="1134" w:right="910" w:bottom="360" w:left="1634" w:header="720" w:footer="720" w:gutter="0"/>
          <w:cols w:space="60"/>
          <w:noEndnote/>
        </w:sectPr>
      </w:pPr>
    </w:p>
    <w:p w:rsidR="007A6E82" w:rsidRPr="001D13FF" w:rsidRDefault="007A6E82" w:rsidP="00A6058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A6E82" w:rsidRDefault="007A6E82" w:rsidP="00A6058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50, 58 Жилищного кодекса Российской Федерации, Федеральным законом от 06 октября 2003 г. N 131-ФЗ "Об общих принципах организации местного самоуправления в Российской Федерации", Законом Волгоградской области от 12 декабря 2007 г. N 1591-ОД "О жилищном фонде Волгоградской области" и Уставом Торгунского сельского поселения, Дума  Торгунского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7A6E82" w:rsidRDefault="007A6E82">
      <w:pPr>
        <w:shd w:val="clear" w:color="auto" w:fill="FFFFFF"/>
        <w:tabs>
          <w:tab w:val="left" w:pos="835"/>
        </w:tabs>
        <w:spacing w:line="322" w:lineRule="exact"/>
        <w:ind w:left="581"/>
      </w:pPr>
      <w:r>
        <w:rPr>
          <w:color w:val="000000"/>
          <w:spacing w:val="-27"/>
          <w:sz w:val="28"/>
          <w:szCs w:val="28"/>
        </w:rPr>
        <w:t>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Установить с 1 января 2017 г.:</w:t>
      </w:r>
    </w:p>
    <w:p w:rsidR="007A6E82" w:rsidRDefault="007A6E82" w:rsidP="00041739">
      <w:pPr>
        <w:numPr>
          <w:ilvl w:val="0"/>
          <w:numId w:val="1"/>
        </w:numPr>
        <w:shd w:val="clear" w:color="auto" w:fill="FFFFFF"/>
        <w:tabs>
          <w:tab w:val="left" w:pos="1118"/>
        </w:tabs>
        <w:spacing w:line="322" w:lineRule="exact"/>
        <w:ind w:left="24" w:firstLine="562"/>
        <w:rPr>
          <w:color w:val="000000"/>
          <w:spacing w:val="-14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Норму предоставления площади жилого помещения по договору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6"/>
          <w:sz w:val="28"/>
          <w:szCs w:val="28"/>
        </w:rPr>
        <w:t xml:space="preserve">социального найма в размере  18 кв. метров общей </w:t>
      </w:r>
      <w:r>
        <w:rPr>
          <w:color w:val="000000"/>
          <w:spacing w:val="-1"/>
          <w:sz w:val="28"/>
          <w:szCs w:val="28"/>
        </w:rPr>
        <w:t>площади жилого помещения на одного человека в семье состоящей из трех и более человек,  21 кв.м. семье состоящей  из 2 человек и 33 кв.м. семье состоящей из  одного человека.</w:t>
      </w:r>
    </w:p>
    <w:p w:rsidR="007A6E82" w:rsidRPr="00A07B49" w:rsidRDefault="007A6E82" w:rsidP="00041739">
      <w:pPr>
        <w:numPr>
          <w:ilvl w:val="0"/>
          <w:numId w:val="1"/>
        </w:numPr>
        <w:shd w:val="clear" w:color="auto" w:fill="FFFFFF"/>
        <w:tabs>
          <w:tab w:val="left" w:pos="1118"/>
        </w:tabs>
        <w:spacing w:line="322" w:lineRule="exact"/>
        <w:ind w:left="24" w:firstLine="562"/>
        <w:rPr>
          <w:color w:val="000000"/>
          <w:spacing w:val="-14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>Учетную норму площади жилого помещения в целях принятия</w:t>
      </w:r>
      <w:r>
        <w:rPr>
          <w:color w:val="000000"/>
          <w:spacing w:val="10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граждан на учет в качестве нуждающихся в жилых помещениях в размере</w:t>
      </w:r>
      <w:r>
        <w:rPr>
          <w:color w:val="000000"/>
          <w:spacing w:val="5"/>
          <w:sz w:val="28"/>
          <w:szCs w:val="28"/>
        </w:rPr>
        <w:br/>
        <w:t>менее 10 кв. метров общей площади жилого помещения, приходящихся на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-2"/>
          <w:sz w:val="28"/>
          <w:szCs w:val="28"/>
        </w:rPr>
        <w:t>одного человека.</w:t>
      </w:r>
    </w:p>
    <w:p w:rsidR="007A6E82" w:rsidRDefault="007A6E82" w:rsidP="00A60587">
      <w:pPr>
        <w:shd w:val="clear" w:color="auto" w:fill="FFFFFF"/>
        <w:tabs>
          <w:tab w:val="left" w:pos="1118"/>
        </w:tabs>
        <w:spacing w:line="322" w:lineRule="exact"/>
        <w:ind w:left="24"/>
        <w:rPr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 xml:space="preserve">         </w:t>
      </w:r>
      <w:r>
        <w:rPr>
          <w:sz w:val="28"/>
          <w:szCs w:val="28"/>
        </w:rPr>
        <w:t>2. Настоящее решение подлежит официальному опубликованию в газете «Ударник» и размещению на официальном сайте Торгунского сельского поселения.</w:t>
      </w:r>
    </w:p>
    <w:p w:rsidR="007A6E82" w:rsidRPr="00A07B49" w:rsidRDefault="007A6E82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7A6E82" w:rsidRPr="00A07B49" w:rsidRDefault="007A6E82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32"/>
          <w:szCs w:val="32"/>
        </w:rPr>
      </w:pPr>
    </w:p>
    <w:p w:rsidR="007A6E82" w:rsidRDefault="007A6E82" w:rsidP="00A07B49">
      <w:pPr>
        <w:shd w:val="clear" w:color="auto" w:fill="FFFFFF"/>
        <w:tabs>
          <w:tab w:val="left" w:pos="1118"/>
        </w:tabs>
        <w:spacing w:line="322" w:lineRule="exact"/>
        <w:ind w:left="24"/>
        <w:rPr>
          <w:color w:val="000000"/>
          <w:spacing w:val="-14"/>
          <w:sz w:val="28"/>
          <w:szCs w:val="28"/>
        </w:rPr>
      </w:pPr>
      <w:r>
        <w:rPr>
          <w:color w:val="000000"/>
          <w:spacing w:val="-14"/>
          <w:sz w:val="28"/>
          <w:szCs w:val="28"/>
        </w:rPr>
        <w:t>Глава Торгунского сельского поселения:                                         И.Б.Шавленов</w:t>
      </w:r>
    </w:p>
    <w:sectPr w:rsidR="007A6E82" w:rsidSect="00061B3C">
      <w:type w:val="continuous"/>
      <w:pgSz w:w="11909" w:h="16834"/>
      <w:pgMar w:top="1134" w:right="910" w:bottom="360" w:left="164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E82" w:rsidRDefault="007A6E82" w:rsidP="00A07B49">
      <w:r>
        <w:separator/>
      </w:r>
    </w:p>
  </w:endnote>
  <w:endnote w:type="continuationSeparator" w:id="1">
    <w:p w:rsidR="007A6E82" w:rsidRDefault="007A6E82" w:rsidP="00A07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E82" w:rsidRDefault="007A6E82" w:rsidP="00A07B49">
      <w:r>
        <w:separator/>
      </w:r>
    </w:p>
  </w:footnote>
  <w:footnote w:type="continuationSeparator" w:id="1">
    <w:p w:rsidR="007A6E82" w:rsidRDefault="007A6E82" w:rsidP="00A07B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B2A56"/>
    <w:multiLevelType w:val="singleLevel"/>
    <w:tmpl w:val="B058BA38"/>
    <w:lvl w:ilvl="0">
      <w:start w:val="1"/>
      <w:numFmt w:val="decimal"/>
      <w:lvlText w:val="1.%1."/>
      <w:legacy w:legacy="1" w:legacySpace="0" w:legacyIndent="532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7FC7"/>
    <w:rsid w:val="00041739"/>
    <w:rsid w:val="00061B3C"/>
    <w:rsid w:val="000945BE"/>
    <w:rsid w:val="001321FB"/>
    <w:rsid w:val="001D13FF"/>
    <w:rsid w:val="00285E58"/>
    <w:rsid w:val="00365214"/>
    <w:rsid w:val="003719FB"/>
    <w:rsid w:val="003A2B19"/>
    <w:rsid w:val="003D11B6"/>
    <w:rsid w:val="00437920"/>
    <w:rsid w:val="00471874"/>
    <w:rsid w:val="004A373D"/>
    <w:rsid w:val="005A0D6C"/>
    <w:rsid w:val="00604843"/>
    <w:rsid w:val="00613F2C"/>
    <w:rsid w:val="006263AA"/>
    <w:rsid w:val="0064426B"/>
    <w:rsid w:val="00791F24"/>
    <w:rsid w:val="007A6E82"/>
    <w:rsid w:val="00876420"/>
    <w:rsid w:val="00885AAF"/>
    <w:rsid w:val="00887D2D"/>
    <w:rsid w:val="008A35A6"/>
    <w:rsid w:val="008F75FF"/>
    <w:rsid w:val="009761BA"/>
    <w:rsid w:val="00A07B49"/>
    <w:rsid w:val="00A60587"/>
    <w:rsid w:val="00A70109"/>
    <w:rsid w:val="00AC5BE8"/>
    <w:rsid w:val="00B97FC7"/>
    <w:rsid w:val="00C808EA"/>
    <w:rsid w:val="00D52161"/>
    <w:rsid w:val="00D71591"/>
    <w:rsid w:val="00DB0150"/>
    <w:rsid w:val="00DB5F9E"/>
    <w:rsid w:val="00F6173C"/>
    <w:rsid w:val="00F62F34"/>
    <w:rsid w:val="00F82ADB"/>
    <w:rsid w:val="00FB4AFF"/>
    <w:rsid w:val="00FC2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B3C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604843"/>
    <w:pPr>
      <w:keepNext/>
      <w:widowControl/>
      <w:autoSpaceDE/>
      <w:autoSpaceDN/>
      <w:adjustRightInd/>
      <w:outlineLvl w:val="0"/>
    </w:pPr>
    <w:rPr>
      <w:b/>
      <w:bCs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604843"/>
    <w:pPr>
      <w:keepNext/>
      <w:widowControl/>
      <w:autoSpaceDE/>
      <w:autoSpaceDN/>
      <w:adjustRightInd/>
      <w:jc w:val="center"/>
      <w:outlineLvl w:val="1"/>
    </w:pPr>
    <w:rPr>
      <w:b/>
      <w:bCs/>
      <w:sz w:val="56"/>
      <w:szCs w:val="5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CA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6CA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A07B4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7B49"/>
  </w:style>
  <w:style w:type="paragraph" w:styleId="Footer">
    <w:name w:val="footer"/>
    <w:basedOn w:val="Normal"/>
    <w:link w:val="FooterChar"/>
    <w:uiPriority w:val="99"/>
    <w:rsid w:val="00A07B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7B49"/>
  </w:style>
  <w:style w:type="paragraph" w:customStyle="1" w:styleId="ConsPlusNormal">
    <w:name w:val="ConsPlusNormal"/>
    <w:uiPriority w:val="99"/>
    <w:rsid w:val="00A6058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57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239</Words>
  <Characters>1364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 </cp:lastModifiedBy>
  <cp:revision>3</cp:revision>
  <cp:lastPrinted>2017-01-24T06:04:00Z</cp:lastPrinted>
  <dcterms:created xsi:type="dcterms:W3CDTF">2017-02-01T12:08:00Z</dcterms:created>
  <dcterms:modified xsi:type="dcterms:W3CDTF">2017-02-14T10:49:00Z</dcterms:modified>
</cp:coreProperties>
</file>